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BF2" w:rsidRPr="004D4383" w:rsidRDefault="00117580" w:rsidP="004D4383">
      <w:pPr>
        <w:spacing w:line="500" w:lineRule="exact"/>
      </w:pPr>
      <w:r>
        <w:rPr>
          <w:noProof/>
        </w:rPr>
        <w:pict>
          <v:shapetype id="_x0000_t202" coordsize="21600,21600" o:spt="202" path="m,l,21600r21600,l21600,xe">
            <v:stroke joinstyle="miter"/>
            <v:path gradientshapeok="t" o:connecttype="rect"/>
          </v:shapetype>
          <v:shape id="_x0000_s4722" type="#_x0000_t202" style="position:absolute;margin-left:399.95pt;margin-top:-52.55pt;width:78.5pt;height:24.3pt;z-index:251678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" fillcolor="#5a5a5a [2109]" stroked="f" strokeweight=".5pt">
            <v:textbox inset="0,0,0,0">
              <w:txbxContent>
                <w:p w:rsidR="00F7583C" w:rsidRPr="00C065EF" w:rsidRDefault="00F7583C" w:rsidP="00F7583C">
                  <w:pPr>
                    <w:jc w:val="center"/>
                    <w:rPr>
                      <w:rFonts w:ascii="HG丸ｺﾞｼｯｸM-PRO" w:eastAsia="HG丸ｺﾞｼｯｸM-PRO" w:hAnsi="HG丸ｺﾞｼｯｸM-PRO"/>
                      <w:b/>
                      <w:color w:val="FFFFFF" w:themeColor="background1"/>
                      <w:sz w:val="24"/>
                    </w:rPr>
                  </w:pPr>
                  <w:r w:rsidRPr="00C065EF">
                    <w:rPr>
                      <w:rFonts w:ascii="HG丸ｺﾞｼｯｸM-PRO" w:eastAsia="HG丸ｺﾞｼｯｸM-PRO" w:hAnsi="HG丸ｺﾞｼｯｸM-PRO" w:hint="eastAsia"/>
                      <w:b/>
                      <w:color w:val="FFFFFF" w:themeColor="background1"/>
                      <w:sz w:val="24"/>
                    </w:rPr>
                    <w:t>資料</w:t>
                  </w:r>
                  <w:r>
                    <w:rPr>
                      <w:rFonts w:ascii="HG丸ｺﾞｼｯｸM-PRO" w:eastAsia="HG丸ｺﾞｼｯｸM-PRO" w:hAnsi="HG丸ｺﾞｼｯｸM-PRO" w:hint="eastAsia"/>
                      <w:b/>
                      <w:color w:val="FFFFFF" w:themeColor="background1"/>
                      <w:sz w:val="24"/>
                    </w:rPr>
                    <w:t>３</w:t>
                  </w:r>
                </w:p>
              </w:txbxContent>
            </v:textbox>
          </v:shape>
        </w:pict>
      </w:r>
      <w:r w:rsidR="00F37BF2" w:rsidRPr="004D4383">
        <w:rPr>
          <w:rFonts w:ascii="メイリオ" w:eastAsia="メイリオ" w:hAnsi="メイリオ" w:cs="メイリオ" w:hint="eastAsia"/>
          <w:color w:val="000000" w:themeColor="text1"/>
          <w:spacing w:val="37"/>
          <w:sz w:val="24"/>
          <w:fitText w:val="5280" w:id="696999168"/>
        </w:rPr>
        <w:t>今帰仁村子ども・子育て支援事業計</w:t>
      </w:r>
      <w:r w:rsidR="00F37BF2" w:rsidRPr="004D4383">
        <w:rPr>
          <w:rFonts w:ascii="メイリオ" w:eastAsia="メイリオ" w:hAnsi="メイリオ" w:cs="メイリオ" w:hint="eastAsia"/>
          <w:color w:val="000000" w:themeColor="text1"/>
          <w:spacing w:val="8"/>
          <w:sz w:val="24"/>
          <w:fitText w:val="5280" w:id="696999168"/>
        </w:rPr>
        <w:t>画</w:t>
      </w:r>
    </w:p>
    <w:p w:rsidR="00F37BF2" w:rsidRPr="00CB09E5" w:rsidRDefault="00F37BF2" w:rsidP="004D4383">
      <w:pPr>
        <w:spacing w:line="500" w:lineRule="exact"/>
        <w:rPr>
          <w:rFonts w:ascii="HG教科書体" w:eastAsia="HG教科書体"/>
          <w:b/>
          <w:sz w:val="48"/>
          <w:szCs w:val="46"/>
        </w:rPr>
      </w:pPr>
      <w:r w:rsidRPr="00E8746A">
        <w:rPr>
          <w:rFonts w:ascii="HG教科書体" w:eastAsia="HG教科書体" w:hint="eastAsia"/>
          <w:b/>
          <w:sz w:val="40"/>
          <w:szCs w:val="46"/>
        </w:rPr>
        <w:t>第</w:t>
      </w:r>
      <w:r>
        <w:rPr>
          <w:rFonts w:ascii="HG教科書体" w:eastAsia="HG教科書体" w:hint="eastAsia"/>
          <w:b/>
          <w:sz w:val="40"/>
          <w:szCs w:val="46"/>
        </w:rPr>
        <w:t>２</w:t>
      </w:r>
      <w:r w:rsidRPr="00E8746A">
        <w:rPr>
          <w:rFonts w:ascii="HG教科書体" w:eastAsia="HG教科書体" w:hint="eastAsia"/>
          <w:b/>
          <w:sz w:val="40"/>
          <w:szCs w:val="46"/>
        </w:rPr>
        <w:t>回 今帰仁村子ども・子育て会議 資料</w:t>
      </w:r>
    </w:p>
    <w:p w:rsidR="002468EA" w:rsidRPr="004D4383" w:rsidRDefault="00117580" w:rsidP="004D4383">
      <w:pPr>
        <w:spacing w:line="360" w:lineRule="auto"/>
        <w:rPr>
          <w:rFonts w:ascii="HG教科書体" w:eastAsia="HG教科書体"/>
          <w:b/>
          <w:sz w:val="46"/>
          <w:szCs w:val="46"/>
        </w:rPr>
      </w:pPr>
      <w:r>
        <w:rPr>
          <w:noProof/>
        </w:rPr>
        <w:pict>
          <v:shape id="テキスト ボックス 5" o:spid="_x0000_s4686" type="#_x0000_t202" style="position:absolute;margin-left:-1.4pt;margin-top:28.25pt;width:9.8pt;height:53.85pt;flip:x;z-index:251674624;visibility:visible;mso-wrap-distance-left:9pt;mso-wrap-distance-top:0;mso-wrap-distance-right:9pt;mso-wrap-distance-bottom:0;mso-position-horizontal-relative:text;mso-position-vertical-relative:text;mso-width-relative:margin;mso-height-relative:margin;v-text-anchor:middle" fillcolor="#5a5a5a [2109]" strokecolor="#5a5a5a [2109]">
            <v:textbox style="mso-next-textbox:#テキスト ボックス 5" inset="3mm,0,3mm,0">
              <w:txbxContent>
                <w:p w:rsidR="00F37BF2" w:rsidRPr="00335A3C" w:rsidRDefault="00F37BF2" w:rsidP="00F37BF2">
                  <w:pPr>
                    <w:spacing w:line="260" w:lineRule="exact"/>
                    <w:ind w:firstLineChars="50" w:firstLine="120"/>
                    <w:rPr>
                      <w:rFonts w:ascii="メイリオ" w:eastAsia="メイリオ" w:hAnsi="メイリオ" w:cs="メイリオ"/>
                      <w:color w:val="FFFFFF" w:themeColor="background1"/>
                      <w:sz w:val="24"/>
                    </w:rPr>
                  </w:pPr>
                  <w:r>
                    <w:rPr>
                      <w:rFonts w:ascii="メイリオ" w:eastAsia="メイリオ" w:hAnsi="メイリオ" w:cs="メイリオ" w:hint="eastAsia"/>
                      <w:color w:val="FFFFFF" w:themeColor="background1"/>
                      <w:sz w:val="24"/>
                    </w:rPr>
                    <w:t xml:space="preserve"> </w:t>
                  </w:r>
                </w:p>
              </w:txbxContent>
            </v:textbox>
          </v:shape>
        </w:pict>
      </w:r>
      <w:r>
        <w:rPr>
          <w:noProof/>
        </w:rPr>
        <w:pict>
          <v:shape id="テキスト ボックス 3" o:spid="_x0000_s4687" type="#_x0000_t202" style="position:absolute;margin-left:-87.95pt;margin-top:27.9pt;width:615.65pt;height:54.2pt;z-index:251673600;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" filled="f" strokecolor="#5a5a5a [2109]">
            <v:textbox inset="3mm,0,3mm,0">
              <w:txbxContent>
                <w:p w:rsidR="00F37BF2" w:rsidRPr="00335A3C" w:rsidRDefault="00F37BF2" w:rsidP="00F37BF2">
                  <w:pPr>
                    <w:spacing w:line="260" w:lineRule="exact"/>
                    <w:rPr>
                      <w:rFonts w:ascii="メイリオ" w:eastAsia="メイリオ" w:hAnsi="メイリオ" w:cs="メイリオ"/>
                      <w:color w:val="595959" w:themeColor="text1" w:themeTint="A6"/>
                      <w:sz w:val="24"/>
                    </w:rPr>
                  </w:pPr>
                </w:p>
              </w:txbxContent>
            </v:textbox>
          </v:shape>
        </w:pict>
      </w:r>
    </w:p>
    <w:p w:rsidR="00072499" w:rsidRDefault="00072499" w:rsidP="00F37BF2">
      <w:pPr>
        <w:tabs>
          <w:tab w:val="left" w:pos="284"/>
        </w:tabs>
        <w:ind w:leftChars="134" w:left="282" w:hanging="1"/>
        <w:rPr>
          <w:rFonts w:ascii="小塚ゴシック Pr6N L" w:eastAsia="小塚ゴシック Pr6N L" w:hAnsi="小塚ゴシック Pr6N L"/>
          <w:b/>
          <w:sz w:val="28"/>
        </w:rPr>
      </w:pPr>
      <w:r w:rsidRPr="00072499">
        <w:rPr>
          <w:rFonts w:ascii="小塚ゴシック Pr6N L" w:eastAsia="小塚ゴシック Pr6N L" w:hAnsi="小塚ゴシック Pr6N L" w:hint="eastAsia"/>
          <w:b/>
          <w:sz w:val="28"/>
        </w:rPr>
        <w:t>子ども・子育て支援事業計画における量の見込みの算出について</w:t>
      </w:r>
    </w:p>
    <w:p w:rsidR="004D4383" w:rsidRPr="004D4383" w:rsidRDefault="004D4383" w:rsidP="004D4383">
      <w:pPr>
        <w:spacing w:line="400" w:lineRule="exact"/>
        <w:rPr>
          <w:rFonts w:ascii="HG教科書体" w:eastAsia="HG教科書体"/>
          <w:b/>
          <w:sz w:val="46"/>
          <w:szCs w:val="46"/>
        </w:rPr>
      </w:pPr>
    </w:p>
    <w:p w:rsidR="004D4383" w:rsidRDefault="004D4383" w:rsidP="00F37BF2">
      <w:pPr>
        <w:tabs>
          <w:tab w:val="left" w:pos="284"/>
        </w:tabs>
        <w:ind w:leftChars="134" w:left="282" w:hanging="1"/>
        <w:rPr>
          <w:rFonts w:ascii="小塚ゴシック Pr6N L" w:eastAsia="小塚ゴシック Pr6N L" w:hAnsi="小塚ゴシック Pr6N L"/>
          <w:b/>
          <w:sz w:val="28"/>
        </w:rPr>
      </w:pPr>
      <w:r w:rsidRPr="001F0546">
        <w:rPr>
          <w:rFonts w:ascii="小塚ゴシック Pr6N L" w:eastAsia="小塚ゴシック Pr6N L" w:hAnsi="小塚ゴシック Pr6N L" w:hint="eastAsia"/>
          <w:b/>
          <w:sz w:val="28"/>
          <w:szCs w:val="46"/>
        </w:rPr>
        <w:t>～目次～</w:t>
      </w:r>
    </w:p>
    <w:p w:rsidR="002468EA" w:rsidRPr="00072499" w:rsidRDefault="002468EA" w:rsidP="002468EA">
      <w:pPr>
        <w:tabs>
          <w:tab w:val="left" w:pos="284"/>
        </w:tabs>
        <w:spacing w:line="200" w:lineRule="exact"/>
        <w:ind w:leftChars="135" w:left="283" w:rightChars="-338" w:right="-710"/>
        <w:rPr>
          <w:rFonts w:ascii="小塚ゴシック Pr6N L" w:eastAsia="小塚ゴシック Pr6N L" w:hAnsi="小塚ゴシック Pr6N L"/>
          <w:b/>
          <w:sz w:val="24"/>
        </w:rPr>
      </w:pPr>
    </w:p>
    <w:p w:rsidR="00F37BF2" w:rsidRPr="00072499" w:rsidRDefault="00072499" w:rsidP="00D16994">
      <w:pPr>
        <w:tabs>
          <w:tab w:val="left" w:pos="284"/>
        </w:tabs>
        <w:ind w:rightChars="-338" w:right="-710"/>
        <w:rPr>
          <w:rFonts w:ascii="小塚ゴシック Pr6N L" w:eastAsia="小塚ゴシック Pr6N L" w:hAnsi="小塚ゴシック Pr6N L"/>
          <w:b/>
          <w:sz w:val="24"/>
        </w:rPr>
      </w:pPr>
      <w:r w:rsidRPr="00072499">
        <w:rPr>
          <w:rFonts w:ascii="小塚ゴシック Pr6N L" w:eastAsia="小塚ゴシック Pr6N L" w:hAnsi="小塚ゴシック Pr6N L" w:hint="eastAsia"/>
          <w:b/>
          <w:sz w:val="24"/>
        </w:rPr>
        <w:t>（１）目標事業量設定までの流れ（イメージ図）</w:t>
      </w:r>
      <w:r w:rsidR="00F37BF2" w:rsidRPr="00072499">
        <w:rPr>
          <w:rFonts w:ascii="小塚ゴシック Pr6N L" w:eastAsia="小塚ゴシック Pr6N L" w:hAnsi="小塚ゴシック Pr6N L" w:hint="eastAsia"/>
          <w:b/>
          <w:sz w:val="24"/>
        </w:rPr>
        <w:t xml:space="preserve">　-</w:t>
      </w:r>
      <w:r w:rsidR="00112F37">
        <w:rPr>
          <w:rFonts w:ascii="小塚ゴシック Pr6N L" w:eastAsia="小塚ゴシック Pr6N L" w:hAnsi="小塚ゴシック Pr6N L"/>
          <w:b/>
          <w:sz w:val="24"/>
        </w:rPr>
        <w:t xml:space="preserve"> - - - - - - - - - -</w:t>
      </w:r>
      <w:r w:rsidR="00F37BF2" w:rsidRPr="00072499">
        <w:rPr>
          <w:rFonts w:ascii="小塚ゴシック Pr6N L" w:eastAsia="小塚ゴシック Pr6N L" w:hAnsi="小塚ゴシック Pr6N L" w:hint="eastAsia"/>
          <w:b/>
          <w:sz w:val="24"/>
        </w:rPr>
        <w:t xml:space="preserve">　</w:t>
      </w:r>
      <w:r w:rsidR="00F37BF2" w:rsidRPr="00072499">
        <w:rPr>
          <w:rFonts w:ascii="小塚ゴシック Pr6N L" w:eastAsia="小塚ゴシック Pr6N L" w:hAnsi="小塚ゴシック Pr6N L"/>
          <w:b/>
          <w:sz w:val="24"/>
        </w:rPr>
        <w:t>p</w:t>
      </w:r>
      <w:r w:rsidR="00F37BF2" w:rsidRPr="00072499">
        <w:rPr>
          <w:rFonts w:ascii="小塚ゴシック Pr6N L" w:eastAsia="小塚ゴシック Pr6N L" w:hAnsi="小塚ゴシック Pr6N L" w:hint="eastAsia"/>
          <w:b/>
          <w:sz w:val="24"/>
        </w:rPr>
        <w:t>１</w:t>
      </w:r>
    </w:p>
    <w:p w:rsidR="00F37BF2" w:rsidRPr="00072499" w:rsidRDefault="00F37BF2" w:rsidP="002468EA">
      <w:pPr>
        <w:tabs>
          <w:tab w:val="left" w:pos="284"/>
        </w:tabs>
        <w:spacing w:line="400" w:lineRule="exact"/>
        <w:ind w:leftChars="135" w:left="283" w:rightChars="-338" w:right="-710"/>
        <w:rPr>
          <w:rFonts w:ascii="小塚ゴシック Pr6N L" w:eastAsia="小塚ゴシック Pr6N L" w:hAnsi="小塚ゴシック Pr6N L"/>
          <w:b/>
          <w:sz w:val="24"/>
        </w:rPr>
      </w:pPr>
    </w:p>
    <w:p w:rsidR="00F37BF2" w:rsidRPr="00072499" w:rsidRDefault="00072499" w:rsidP="00D16994">
      <w:pPr>
        <w:tabs>
          <w:tab w:val="left" w:pos="284"/>
        </w:tabs>
        <w:ind w:rightChars="-338" w:right="-710"/>
        <w:rPr>
          <w:rFonts w:ascii="小塚ゴシック Pr6N L" w:eastAsia="小塚ゴシック Pr6N L" w:hAnsi="小塚ゴシック Pr6N L"/>
          <w:b/>
          <w:sz w:val="24"/>
        </w:rPr>
      </w:pPr>
      <w:r w:rsidRPr="00072499">
        <w:rPr>
          <w:rFonts w:ascii="小塚ゴシック Pr6N L" w:eastAsia="小塚ゴシック Pr6N L" w:hAnsi="小塚ゴシック Pr6N L" w:hint="eastAsia"/>
          <w:b/>
          <w:sz w:val="24"/>
        </w:rPr>
        <w:t>（２）教育・保育事業の量の見込みと確保方策について</w:t>
      </w:r>
      <w:r w:rsidR="00F37BF2" w:rsidRPr="00072499">
        <w:rPr>
          <w:rFonts w:ascii="小塚ゴシック Pr6N L" w:eastAsia="小塚ゴシック Pr6N L" w:hAnsi="小塚ゴシック Pr6N L" w:hint="eastAsia"/>
          <w:b/>
          <w:sz w:val="24"/>
        </w:rPr>
        <w:t xml:space="preserve">　</w:t>
      </w:r>
      <w:r w:rsidRPr="00072499">
        <w:rPr>
          <w:rFonts w:ascii="小塚ゴシック Pr6N L" w:eastAsia="小塚ゴシック Pr6N L" w:hAnsi="小塚ゴシック Pr6N L" w:hint="eastAsia"/>
          <w:b/>
          <w:sz w:val="24"/>
        </w:rPr>
        <w:t>-</w:t>
      </w:r>
      <w:r w:rsidR="00112F37">
        <w:rPr>
          <w:rFonts w:ascii="小塚ゴシック Pr6N L" w:eastAsia="小塚ゴシック Pr6N L" w:hAnsi="小塚ゴシック Pr6N L"/>
          <w:b/>
          <w:sz w:val="24"/>
        </w:rPr>
        <w:t xml:space="preserve"> - - - - - - - </w:t>
      </w:r>
      <w:r w:rsidRPr="00072499">
        <w:rPr>
          <w:rFonts w:ascii="小塚ゴシック Pr6N L" w:eastAsia="小塚ゴシック Pr6N L" w:hAnsi="小塚ゴシック Pr6N L" w:hint="eastAsia"/>
          <w:b/>
          <w:sz w:val="24"/>
        </w:rPr>
        <w:t xml:space="preserve">　</w:t>
      </w:r>
      <w:r w:rsidRPr="00072499">
        <w:rPr>
          <w:rFonts w:ascii="小塚ゴシック Pr6N L" w:eastAsia="小塚ゴシック Pr6N L" w:hAnsi="小塚ゴシック Pr6N L"/>
          <w:b/>
          <w:sz w:val="24"/>
        </w:rPr>
        <w:t>p</w:t>
      </w:r>
      <w:r w:rsidR="007D7629">
        <w:rPr>
          <w:rFonts w:ascii="小塚ゴシック Pr6N L" w:eastAsia="小塚ゴシック Pr6N L" w:hAnsi="小塚ゴシック Pr6N L" w:hint="eastAsia"/>
          <w:b/>
          <w:sz w:val="24"/>
        </w:rPr>
        <w:t>５</w:t>
      </w:r>
    </w:p>
    <w:p w:rsidR="00F37BF2" w:rsidRPr="00072499" w:rsidRDefault="00F37BF2" w:rsidP="002468EA">
      <w:pPr>
        <w:tabs>
          <w:tab w:val="left" w:pos="284"/>
        </w:tabs>
        <w:spacing w:line="400" w:lineRule="exact"/>
        <w:ind w:leftChars="135" w:left="283" w:rightChars="-338" w:right="-710"/>
        <w:rPr>
          <w:rFonts w:ascii="小塚ゴシック Pr6N L" w:eastAsia="小塚ゴシック Pr6N L" w:hAnsi="小塚ゴシック Pr6N L"/>
          <w:b/>
          <w:sz w:val="24"/>
        </w:rPr>
      </w:pPr>
    </w:p>
    <w:p w:rsidR="00F37BF2" w:rsidRPr="00072499" w:rsidRDefault="00072499" w:rsidP="00D16994">
      <w:pPr>
        <w:tabs>
          <w:tab w:val="left" w:pos="284"/>
        </w:tabs>
        <w:ind w:rightChars="-338" w:right="-710"/>
        <w:rPr>
          <w:rFonts w:ascii="小塚ゴシック Pr6N L" w:eastAsia="小塚ゴシック Pr6N L" w:hAnsi="小塚ゴシック Pr6N L"/>
          <w:b/>
          <w:color w:val="FF0000"/>
          <w:sz w:val="24"/>
        </w:rPr>
      </w:pPr>
      <w:r w:rsidRPr="00072499">
        <w:rPr>
          <w:rFonts w:ascii="小塚ゴシック Pr6N L" w:eastAsia="小塚ゴシック Pr6N L" w:hAnsi="小塚ゴシック Pr6N L" w:hint="eastAsia"/>
          <w:b/>
          <w:sz w:val="24"/>
        </w:rPr>
        <w:t>（３）地域子ども・子育て支援事業の量の見込みと確保方策について</w:t>
      </w:r>
      <w:r w:rsidR="00F37BF2" w:rsidRPr="00072499">
        <w:rPr>
          <w:rFonts w:ascii="小塚ゴシック Pr6N L" w:eastAsia="小塚ゴシック Pr6N L" w:hAnsi="小塚ゴシック Pr6N L"/>
          <w:b/>
          <w:sz w:val="24"/>
        </w:rPr>
        <w:t xml:space="preserve"> - - -</w:t>
      </w:r>
      <w:r w:rsidRPr="00072499">
        <w:rPr>
          <w:rFonts w:ascii="小塚ゴシック Pr6N L" w:eastAsia="小塚ゴシック Pr6N L" w:hAnsi="小塚ゴシック Pr6N L" w:hint="eastAsia"/>
          <w:b/>
          <w:sz w:val="24"/>
        </w:rPr>
        <w:t xml:space="preserve">　</w:t>
      </w:r>
      <w:r w:rsidRPr="00072499">
        <w:rPr>
          <w:rFonts w:ascii="小塚ゴシック Pr6N L" w:eastAsia="小塚ゴシック Pr6N L" w:hAnsi="小塚ゴシック Pr6N L"/>
          <w:b/>
          <w:sz w:val="24"/>
        </w:rPr>
        <w:t>p</w:t>
      </w:r>
      <w:r w:rsidR="002468EA">
        <w:rPr>
          <w:rFonts w:ascii="小塚ゴシック Pr6N L" w:eastAsia="小塚ゴシック Pr6N L" w:hAnsi="小塚ゴシック Pr6N L" w:hint="eastAsia"/>
          <w:b/>
          <w:sz w:val="24"/>
        </w:rPr>
        <w:t>９</w:t>
      </w:r>
    </w:p>
    <w:p w:rsidR="00F37BF2" w:rsidRDefault="00112F37" w:rsidP="00072499">
      <w:pPr>
        <w:spacing w:line="260" w:lineRule="exact"/>
        <w:ind w:rightChars="-338" w:right="-710" w:firstLineChars="550" w:firstLine="1320"/>
        <w:rPr>
          <w:rFonts w:asciiTheme="minorEastAsia" w:hAnsiTheme="minorEastAsia"/>
          <w:szCs w:val="21"/>
        </w:rPr>
      </w:pPr>
      <w:r>
        <w:rPr>
          <w:noProof/>
          <w:sz w:val="24"/>
        </w:rPr>
        <w:pict>
          <v:line id="直線コネクタ 11" o:spid="_x0000_s4684" style="position:absolute;left:0;text-align:left;z-index:251671552;visibility:visible;mso-wrap-style:square;mso-width-percent:0;mso-wrap-distance-left:9pt;mso-wrap-distance-top:0;mso-wrap-distance-right:9pt;mso-wrap-distance-bottom:0;mso-position-horizontal-relative:text;mso-position-vertical-relative:text;mso-width-percent:0;mso-width-relative:margin" from="-82.5pt,372.45pt" to="549pt,3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" strokecolor="#5a5a5a [2109]"/>
        </w:pict>
      </w:r>
      <w:r w:rsidR="00117580">
        <w:rPr>
          <w:noProof/>
          <w:sz w:val="24"/>
        </w:rPr>
        <w:pict>
          <v:shape id="テキスト ボックス 9" o:spid="_x0000_s4685" type="#_x0000_t202" style="position:absolute;left:0;text-align:left;margin-left:206.95pt;margin-top:387.25pt;width:271.5pt;height:38.45pt;z-index:2516725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" filled="f" stroked="f" strokeweight=".5pt">
            <v:textbox style="mso-next-textbox:#テキスト ボックス 9">
              <w:txbxContent>
                <w:p w:rsidR="00F37BF2" w:rsidRDefault="00F37BF2" w:rsidP="00F37BF2">
                  <w:pPr>
                    <w:jc w:val="right"/>
                  </w:pPr>
                  <w:r w:rsidRPr="00A1131E">
                    <w:rPr>
                      <w:rFonts w:ascii="小塚ゴシック Pr6N L" w:eastAsia="小塚ゴシック Pr6N L" w:hAnsi="小塚ゴシック Pr6N L" w:hint="eastAsia"/>
                      <w:b/>
                      <w:sz w:val="22"/>
                      <w:szCs w:val="46"/>
                    </w:rPr>
                    <w:t>平成</w:t>
                  </w:r>
                  <w:r w:rsidRPr="00A1131E">
                    <w:rPr>
                      <w:rFonts w:ascii="小塚ゴシック Pr6N L" w:eastAsia="小塚ゴシック Pr6N L" w:hAnsi="小塚ゴシック Pr6N L"/>
                      <w:b/>
                      <w:sz w:val="22"/>
                      <w:szCs w:val="46"/>
                    </w:rPr>
                    <w:t>26年</w:t>
                  </w:r>
                  <w:r>
                    <w:rPr>
                      <w:rFonts w:ascii="小塚ゴシック Pr6N L" w:eastAsia="小塚ゴシック Pr6N L" w:hAnsi="小塚ゴシック Pr6N L" w:hint="eastAsia"/>
                      <w:b/>
                      <w:sz w:val="22"/>
                      <w:szCs w:val="46"/>
                    </w:rPr>
                    <w:t>９</w:t>
                  </w:r>
                  <w:r w:rsidRPr="00A1131E">
                    <w:rPr>
                      <w:rFonts w:ascii="小塚ゴシック Pr6N L" w:eastAsia="小塚ゴシック Pr6N L" w:hAnsi="小塚ゴシック Pr6N L"/>
                      <w:b/>
                      <w:sz w:val="22"/>
                      <w:szCs w:val="46"/>
                    </w:rPr>
                    <w:t>月</w:t>
                  </w:r>
                  <w:r>
                    <w:rPr>
                      <w:rFonts w:ascii="小塚ゴシック Pr6N L" w:eastAsia="小塚ゴシック Pr6N L" w:hAnsi="小塚ゴシック Pr6N L" w:hint="eastAsia"/>
                      <w:b/>
                      <w:sz w:val="22"/>
                      <w:szCs w:val="46"/>
                    </w:rPr>
                    <w:t>26</w:t>
                  </w:r>
                  <w:r w:rsidRPr="00A1131E">
                    <w:rPr>
                      <w:rFonts w:ascii="小塚ゴシック Pr6N L" w:eastAsia="小塚ゴシック Pr6N L" w:hAnsi="小塚ゴシック Pr6N L"/>
                      <w:b/>
                      <w:sz w:val="22"/>
                      <w:szCs w:val="46"/>
                    </w:rPr>
                    <w:t>日　今帰仁村福祉保健課</w:t>
                  </w:r>
                </w:p>
                <w:p w:rsidR="00112F37" w:rsidRDefault="00112F37"/>
              </w:txbxContent>
            </v:textbox>
          </v:shape>
        </w:pict>
      </w:r>
      <w:r w:rsidR="00117580">
        <w:rPr>
          <w:noProof/>
          <w:sz w:val="24"/>
        </w:rPr>
        <w:pict>
          <v:shape id="テキスト ボックス 16" o:spid="_x0000_s4681" type="#_x0000_t202" style="position:absolute;left:0;text-align:left;margin-left:161.85pt;margin-top:523.05pt;width:311.05pt;height:39.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" filled="f" stroked="f" strokeweight=".5pt">
            <v:textbox style="mso-next-textbox:#テキスト ボックス 16">
              <w:txbxContent>
                <w:p w:rsidR="00F37BF2" w:rsidRPr="0059128F" w:rsidRDefault="00F37BF2" w:rsidP="00F37BF2">
                  <w:pPr>
                    <w:spacing w:line="260" w:lineRule="exact"/>
                    <w:jc w:val="right"/>
                    <w:rPr>
                      <w:rFonts w:ascii="メイリオ" w:eastAsia="メイリオ" w:hAnsi="メイリオ" w:cs="メイリオ"/>
                      <w:color w:val="595959" w:themeColor="text1" w:themeTint="A6"/>
                      <w:sz w:val="24"/>
                    </w:rPr>
                  </w:pPr>
                  <w:r w:rsidRPr="0059128F">
                    <w:rPr>
                      <w:rFonts w:ascii="メイリオ" w:eastAsia="メイリオ" w:hAnsi="メイリオ" w:cs="メイリオ" w:hint="eastAsia"/>
                      <w:color w:val="595959" w:themeColor="text1" w:themeTint="A6"/>
                      <w:sz w:val="24"/>
                    </w:rPr>
                    <w:t>平成</w:t>
                  </w:r>
                  <w:r w:rsidRPr="0059128F">
                    <w:rPr>
                      <w:rFonts w:ascii="メイリオ" w:eastAsia="メイリオ" w:hAnsi="メイリオ" w:cs="メイリオ"/>
                      <w:color w:val="595959" w:themeColor="text1" w:themeTint="A6"/>
                      <w:sz w:val="24"/>
                    </w:rPr>
                    <w:t>26年８月</w:t>
                  </w:r>
                  <w:r w:rsidRPr="0059128F">
                    <w:rPr>
                      <w:rFonts w:ascii="メイリオ" w:eastAsia="メイリオ" w:hAnsi="メイリオ" w:cs="メイリオ" w:hint="eastAsia"/>
                      <w:color w:val="595959" w:themeColor="text1" w:themeTint="A6"/>
                      <w:sz w:val="24"/>
                    </w:rPr>
                    <w:t>27</w:t>
                  </w:r>
                  <w:r w:rsidRPr="0059128F">
                    <w:rPr>
                      <w:rFonts w:ascii="メイリオ" w:eastAsia="メイリオ" w:hAnsi="メイリオ" w:cs="メイリオ"/>
                      <w:color w:val="595959" w:themeColor="text1" w:themeTint="A6"/>
                      <w:sz w:val="24"/>
                    </w:rPr>
                    <w:t>日</w:t>
                  </w:r>
                  <w:r w:rsidRPr="0059128F">
                    <w:rPr>
                      <w:rFonts w:ascii="メイリオ" w:eastAsia="メイリオ" w:hAnsi="メイリオ" w:cs="メイリオ" w:hint="eastAsia"/>
                      <w:color w:val="595959" w:themeColor="text1" w:themeTint="A6"/>
                      <w:sz w:val="24"/>
                    </w:rPr>
                    <w:t xml:space="preserve">　</w:t>
                  </w:r>
                  <w:r w:rsidRPr="0059128F">
                    <w:rPr>
                      <w:rFonts w:ascii="メイリオ" w:eastAsia="メイリオ" w:hAnsi="メイリオ" w:cs="メイリオ"/>
                      <w:color w:val="595959" w:themeColor="text1" w:themeTint="A6"/>
                      <w:sz w:val="24"/>
                    </w:rPr>
                    <w:t>今帰仁村</w:t>
                  </w:r>
                  <w:r w:rsidRPr="0059128F">
                    <w:rPr>
                      <w:rFonts w:ascii="メイリオ" w:eastAsia="メイリオ" w:hAnsi="メイリオ" w:cs="メイリオ" w:hint="eastAsia"/>
                      <w:color w:val="595959" w:themeColor="text1" w:themeTint="A6"/>
                      <w:sz w:val="24"/>
                    </w:rPr>
                    <w:t>福祉</w:t>
                  </w:r>
                  <w:r w:rsidRPr="0059128F">
                    <w:rPr>
                      <w:rFonts w:ascii="メイリオ" w:eastAsia="メイリオ" w:hAnsi="メイリオ" w:cs="メイリオ"/>
                      <w:color w:val="595959" w:themeColor="text1" w:themeTint="A6"/>
                      <w:sz w:val="24"/>
                    </w:rPr>
                    <w:t>保健課</w:t>
                  </w:r>
                </w:p>
              </w:txbxContent>
            </v:textbox>
          </v:shape>
        </w:pict>
      </w:r>
      <w:r w:rsidR="00117580">
        <w:rPr>
          <w:noProof/>
          <w:sz w:val="24"/>
        </w:rPr>
        <w:pict>
          <v:line id="直線コネクタ 17" o:spid="_x0000_s4680"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82.5pt,527.3pt" to="511.9pt,5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" strokecolor="gray [1629]" strokeweight=".5pt"/>
        </w:pict>
      </w:r>
      <w:r w:rsidR="00F37BF2" w:rsidRPr="00072499">
        <w:rPr>
          <w:rFonts w:asciiTheme="minorEastAsia" w:hAnsiTheme="minorEastAsia"/>
          <w:sz w:val="24"/>
        </w:rPr>
        <w:br w:type="page"/>
      </w:r>
    </w:p>
    <w:p w:rsidR="00F37BF2" w:rsidRDefault="00F37BF2">
      <w:pPr>
        <w:spacing w:line="276" w:lineRule="auto"/>
        <w:rPr>
          <w:rFonts w:ascii="HG丸ｺﾞｼｯｸM-PRO" w:eastAsia="HG丸ｺﾞｼｯｸM-PRO" w:hAnsi="HG丸ｺﾞｼｯｸM-PRO"/>
          <w:kern w:val="2"/>
          <w:sz w:val="24"/>
          <w:lang w:bidi="ar-SA"/>
        </w:rPr>
        <w:sectPr w:rsidR="00F37BF2" w:rsidSect="00F37BF2">
          <w:footerReference w:type="default" r:id="rId8"/>
          <w:footerReference w:type="first" r:id="rId9"/>
          <w:type w:val="continuous"/>
          <w:pgSz w:w="11906" w:h="16838"/>
          <w:pgMar w:top="1701" w:right="1701" w:bottom="1701" w:left="1701" w:header="851" w:footer="567" w:gutter="0"/>
          <w:pgNumType w:start="0"/>
          <w:cols w:space="425"/>
          <w:titlePg/>
          <w:docGrid w:type="lines" w:linePitch="360"/>
        </w:sectPr>
      </w:pPr>
      <w:r>
        <w:rPr>
          <w:rFonts w:ascii="HG丸ｺﾞｼｯｸM-PRO" w:eastAsia="HG丸ｺﾞｼｯｸM-PRO" w:hAnsi="HG丸ｺﾞｼｯｸM-PRO"/>
          <w:kern w:val="2"/>
          <w:sz w:val="24"/>
          <w:lang w:bidi="ar-SA"/>
        </w:rPr>
        <w:lastRenderedPageBreak/>
        <w:br w:type="page"/>
      </w:r>
    </w:p>
    <w:p w:rsidR="00FA728C" w:rsidRPr="000F3A5F" w:rsidRDefault="00FA728C" w:rsidP="00DA7267">
      <w:pPr>
        <w:widowControl w:val="0"/>
        <w:spacing w:line="360" w:lineRule="auto"/>
        <w:jc w:val="both"/>
        <w:rPr>
          <w:rFonts w:ascii="HG丸ｺﾞｼｯｸM-PRO" w:eastAsia="HG丸ｺﾞｼｯｸM-PRO" w:hAnsi="HG丸ｺﾞｼｯｸM-PRO"/>
          <w:kern w:val="2"/>
          <w:sz w:val="24"/>
          <w:lang w:bidi="ar-SA"/>
        </w:rPr>
      </w:pPr>
      <w:r w:rsidRPr="000F3A5F">
        <w:rPr>
          <w:rFonts w:ascii="HG丸ｺﾞｼｯｸM-PRO" w:eastAsia="HG丸ｺﾞｼｯｸM-PRO" w:hAnsi="HG丸ｺﾞｼｯｸM-PRO" w:hint="eastAsia"/>
          <w:kern w:val="2"/>
          <w:sz w:val="24"/>
          <w:lang w:bidi="ar-SA"/>
        </w:rPr>
        <w:lastRenderedPageBreak/>
        <w:t>子ども・子育て支援事業計画における量の見込みの算出</w:t>
      </w:r>
      <w:r w:rsidR="005734C3">
        <w:rPr>
          <w:rFonts w:ascii="HG丸ｺﾞｼｯｸM-PRO" w:eastAsia="HG丸ｺﾞｼｯｸM-PRO" w:hAnsi="HG丸ｺﾞｼｯｸM-PRO" w:hint="eastAsia"/>
          <w:kern w:val="2"/>
          <w:sz w:val="24"/>
          <w:lang w:bidi="ar-SA"/>
        </w:rPr>
        <w:t>について</w:t>
      </w:r>
    </w:p>
    <w:p w:rsidR="00FA728C" w:rsidRPr="000F3A5F" w:rsidRDefault="00072499" w:rsidP="00DA7267">
      <w:pPr>
        <w:widowControl w:val="0"/>
        <w:spacing w:line="360" w:lineRule="auto"/>
        <w:jc w:val="both"/>
        <w:rPr>
          <w:rFonts w:ascii="HG丸ｺﾞｼｯｸM-PRO" w:eastAsia="HG丸ｺﾞｼｯｸM-PRO" w:hAnsi="HG丸ｺﾞｼｯｸM-PRO"/>
          <w:kern w:val="2"/>
          <w:sz w:val="24"/>
          <w:shd w:val="pct15" w:color="auto" w:fill="FFFFFF"/>
          <w:lang w:bidi="ar-SA"/>
        </w:rPr>
      </w:pPr>
      <w:r>
        <w:rPr>
          <w:rFonts w:ascii="HG丸ｺﾞｼｯｸM-PRO" w:eastAsia="HG丸ｺﾞｼｯｸM-PRO" w:hAnsi="HG丸ｺﾞｼｯｸM-PRO" w:hint="eastAsia"/>
          <w:kern w:val="2"/>
          <w:sz w:val="24"/>
          <w:shd w:val="pct15" w:color="auto" w:fill="FFFFFF"/>
          <w:lang w:bidi="ar-SA"/>
        </w:rPr>
        <w:t>（１）</w:t>
      </w:r>
      <w:r w:rsidR="00880B15">
        <w:rPr>
          <w:rFonts w:ascii="HG丸ｺﾞｼｯｸM-PRO" w:eastAsia="HG丸ｺﾞｼｯｸM-PRO" w:hAnsi="HG丸ｺﾞｼｯｸM-PRO" w:hint="eastAsia"/>
          <w:kern w:val="2"/>
          <w:sz w:val="24"/>
          <w:shd w:val="pct15" w:color="auto" w:fill="FFFFFF"/>
          <w:lang w:bidi="ar-SA"/>
        </w:rPr>
        <w:t>目標事業量設定</w:t>
      </w:r>
      <w:r w:rsidR="00E605EE">
        <w:rPr>
          <w:rFonts w:ascii="HG丸ｺﾞｼｯｸM-PRO" w:eastAsia="HG丸ｺﾞｼｯｸM-PRO" w:hAnsi="HG丸ｺﾞｼｯｸM-PRO" w:hint="eastAsia"/>
          <w:kern w:val="2"/>
          <w:sz w:val="24"/>
          <w:shd w:val="pct15" w:color="auto" w:fill="FFFFFF"/>
          <w:lang w:bidi="ar-SA"/>
        </w:rPr>
        <w:t>までの流れ（イメージ図）</w:t>
      </w:r>
      <w:r w:rsidR="000F3A5F">
        <w:rPr>
          <w:rFonts w:ascii="HG丸ｺﾞｼｯｸM-PRO" w:eastAsia="HG丸ｺﾞｼｯｸM-PRO" w:hAnsi="HG丸ｺﾞｼｯｸM-PRO" w:hint="eastAsia"/>
          <w:kern w:val="2"/>
          <w:sz w:val="24"/>
          <w:shd w:val="pct15" w:color="auto" w:fill="FFFFFF"/>
          <w:lang w:bidi="ar-SA"/>
        </w:rPr>
        <w:t xml:space="preserve">　　　　　　　　　　　　　　　　　　　　　　　　　　　　　　　　　　</w:t>
      </w:r>
    </w:p>
    <w:p w:rsidR="00880B15" w:rsidRDefault="00880B15">
      <w:pPr>
        <w:spacing w:line="276" w:lineRule="auto"/>
        <w:rPr>
          <w:rFonts w:asciiTheme="majorEastAsia" w:eastAsiaTheme="majorEastAsia" w:hAnsiTheme="majorEastAsia"/>
          <w:kern w:val="2"/>
          <w:sz w:val="24"/>
          <w:lang w:bidi="ar-SA"/>
        </w:rPr>
      </w:pPr>
    </w:p>
    <w:p w:rsidR="00880B15" w:rsidRDefault="00117580">
      <w:pPr>
        <w:spacing w:line="276" w:lineRule="auto"/>
        <w:rPr>
          <w:rFonts w:asciiTheme="majorEastAsia" w:eastAsiaTheme="majorEastAsia" w:hAnsiTheme="majorEastAsia"/>
          <w:kern w:val="2"/>
          <w:sz w:val="24"/>
          <w:lang w:bidi="ar-SA"/>
        </w:rPr>
      </w:pPr>
      <w:r>
        <w:rPr>
          <w:rFonts w:asciiTheme="majorEastAsia" w:eastAsiaTheme="majorEastAsia" w:hAnsiTheme="majorEastAsia"/>
          <w:noProof/>
          <w:kern w:val="2"/>
          <w:sz w:val="24"/>
          <w:lang w:bidi="ar-SA"/>
        </w:rPr>
        <w:pict>
          <v:shape id="_x0000_s4651" type="#_x0000_t202" style="position:absolute;margin-left:2.2pt;margin-top:2.95pt;width:157.9pt;height:139.35pt;z-index:251652096;v-text-anchor:top" fillcolor="white [3212]" strokeweight=".5pt">
            <v:textbox style="mso-next-textbox:#_x0000_s4651" inset="5.85pt,.7pt,5.85pt,.7pt">
              <w:txbxContent>
                <w:p w:rsidR="001413CB" w:rsidRPr="00F259CB" w:rsidRDefault="001413CB" w:rsidP="00E605EE">
                  <w:pPr>
                    <w:spacing w:line="400" w:lineRule="exact"/>
                    <w:jc w:val="center"/>
                    <w:rPr>
                      <w:rFonts w:ascii="HG丸ｺﾞｼｯｸM-PRO" w:eastAsia="HG丸ｺﾞｼｯｸM-PRO" w:hAnsi="HG丸ｺﾞｼｯｸM-PRO"/>
                      <w:b/>
                      <w:sz w:val="24"/>
                    </w:rPr>
                  </w:pPr>
                  <w:r w:rsidRPr="00F259CB">
                    <w:rPr>
                      <w:rFonts w:ascii="HG丸ｺﾞｼｯｸM-PRO" w:eastAsia="HG丸ｺﾞｼｯｸM-PRO" w:hAnsi="HG丸ｺﾞｼｯｸM-PRO" w:hint="eastAsia"/>
                      <w:b/>
                      <w:sz w:val="24"/>
                    </w:rPr>
                    <w:t>人口</w:t>
                  </w:r>
                  <w:r w:rsidRPr="00F259CB">
                    <w:rPr>
                      <w:rFonts w:ascii="HG丸ｺﾞｼｯｸM-PRO" w:eastAsia="HG丸ｺﾞｼｯｸM-PRO" w:hAnsi="HG丸ｺﾞｼｯｸM-PRO"/>
                      <w:b/>
                      <w:sz w:val="24"/>
                    </w:rPr>
                    <w:t>推計</w:t>
                  </w:r>
                </w:p>
                <w:p w:rsidR="001413CB" w:rsidRPr="00880B15" w:rsidRDefault="001413CB">
                  <w:pPr>
                    <w:rPr>
                      <w:rFonts w:ascii="HG丸ｺﾞｼｯｸM-PRO" w:eastAsia="HG丸ｺﾞｼｯｸM-PRO" w:hAnsi="HG丸ｺﾞｼｯｸM-PRO"/>
                    </w:rPr>
                  </w:pPr>
                  <w:r w:rsidRPr="00880B15">
                    <w:rPr>
                      <w:rFonts w:ascii="HG丸ｺﾞｼｯｸM-PRO" w:eastAsia="HG丸ｺﾞｼｯｸM-PRO" w:hAnsi="HG丸ｺﾞｼｯｸM-PRO"/>
                    </w:rPr>
                    <w:t>過去のトレンドを</w:t>
                  </w:r>
                  <w:r>
                    <w:rPr>
                      <w:rFonts w:ascii="HG丸ｺﾞｼｯｸM-PRO" w:eastAsia="HG丸ｺﾞｼｯｸM-PRO" w:hAnsi="HG丸ｺﾞｼｯｸM-PRO" w:hint="eastAsia"/>
                    </w:rPr>
                    <w:t>もとに１歳階級別に算出</w:t>
                  </w:r>
                </w:p>
              </w:txbxContent>
            </v:textbox>
          </v:shape>
        </w:pict>
      </w:r>
      <w:r>
        <w:rPr>
          <w:rFonts w:asciiTheme="majorEastAsia" w:eastAsiaTheme="majorEastAsia" w:hAnsiTheme="majorEastAsia"/>
          <w:noProof/>
          <w:kern w:val="2"/>
          <w:sz w:val="24"/>
          <w:lang w:bidi="ar-SA"/>
        </w:rPr>
        <w:pict>
          <v:shape id="_x0000_s4652" type="#_x0000_t202" style="position:absolute;margin-left:209.45pt;margin-top:2.95pt;width:210.4pt;height:139.35pt;z-index:251666432;v-text-anchor:top" filled="f" strokeweight=".5pt">
            <v:textbox style="mso-next-textbox:#_x0000_s4652" inset="5.85pt,.7pt,5.85pt,.7pt">
              <w:txbxContent>
                <w:p w:rsidR="001413CB" w:rsidRDefault="001413CB" w:rsidP="00E605EE">
                  <w:pPr>
                    <w:spacing w:line="100" w:lineRule="exact"/>
                    <w:jc w:val="center"/>
                    <w:rPr>
                      <w:rFonts w:ascii="HG丸ｺﾞｼｯｸM-PRO" w:eastAsia="HG丸ｺﾞｼｯｸM-PRO" w:hAnsi="HG丸ｺﾞｼｯｸM-PRO"/>
                      <w:b/>
                      <w:sz w:val="28"/>
                    </w:rPr>
                  </w:pPr>
                </w:p>
                <w:p w:rsidR="001413CB" w:rsidRPr="00F259CB" w:rsidRDefault="001413CB" w:rsidP="00E605EE">
                  <w:pPr>
                    <w:spacing w:line="400" w:lineRule="exact"/>
                    <w:jc w:val="center"/>
                    <w:rPr>
                      <w:rFonts w:ascii="HG丸ｺﾞｼｯｸM-PRO" w:eastAsia="HG丸ｺﾞｼｯｸM-PRO" w:hAnsi="HG丸ｺﾞｼｯｸM-PRO"/>
                      <w:b/>
                      <w:sz w:val="24"/>
                    </w:rPr>
                  </w:pPr>
                  <w:r w:rsidRPr="00F259CB">
                    <w:rPr>
                      <w:rFonts w:ascii="HG丸ｺﾞｼｯｸM-PRO" w:eastAsia="HG丸ｺﾞｼｯｸM-PRO" w:hAnsi="HG丸ｺﾞｼｯｸM-PRO" w:hint="eastAsia"/>
                      <w:b/>
                      <w:sz w:val="24"/>
                    </w:rPr>
                    <w:t>今帰仁村子ども・子育て</w:t>
                  </w:r>
                </w:p>
                <w:p w:rsidR="001413CB" w:rsidRPr="00F259CB" w:rsidRDefault="001413CB" w:rsidP="00E605EE">
                  <w:pPr>
                    <w:spacing w:line="400" w:lineRule="exact"/>
                    <w:jc w:val="center"/>
                    <w:rPr>
                      <w:rFonts w:ascii="HG丸ｺﾞｼｯｸM-PRO" w:eastAsia="HG丸ｺﾞｼｯｸM-PRO" w:hAnsi="HG丸ｺﾞｼｯｸM-PRO"/>
                      <w:b/>
                      <w:sz w:val="24"/>
                    </w:rPr>
                  </w:pPr>
                  <w:r w:rsidRPr="00F259CB">
                    <w:rPr>
                      <w:rFonts w:ascii="HG丸ｺﾞｼｯｸM-PRO" w:eastAsia="HG丸ｺﾞｼｯｸM-PRO" w:hAnsi="HG丸ｺﾞｼｯｸM-PRO" w:hint="eastAsia"/>
                      <w:b/>
                      <w:sz w:val="24"/>
                    </w:rPr>
                    <w:t>に関するニーズ調査結果</w:t>
                  </w:r>
                </w:p>
                <w:p w:rsidR="001413CB" w:rsidRPr="00E605EE" w:rsidRDefault="001413CB" w:rsidP="00E605EE">
                  <w:pPr>
                    <w:spacing w:line="400" w:lineRule="exact"/>
                    <w:jc w:val="center"/>
                    <w:rPr>
                      <w:rFonts w:ascii="HG丸ｺﾞｼｯｸM-PRO" w:eastAsia="HG丸ｺﾞｼｯｸM-PRO" w:hAnsi="HG丸ｺﾞｼｯｸM-PRO"/>
                      <w:b/>
                      <w:sz w:val="28"/>
                    </w:rPr>
                  </w:pPr>
                </w:p>
              </w:txbxContent>
            </v:textbox>
          </v:shape>
        </w:pict>
      </w:r>
    </w:p>
    <w:p w:rsidR="00880B15" w:rsidRDefault="00880B15">
      <w:pPr>
        <w:spacing w:line="276" w:lineRule="auto"/>
        <w:rPr>
          <w:rFonts w:asciiTheme="majorEastAsia" w:eastAsiaTheme="majorEastAsia" w:hAnsiTheme="majorEastAsia"/>
          <w:kern w:val="2"/>
          <w:sz w:val="24"/>
          <w:lang w:bidi="ar-SA"/>
        </w:rPr>
      </w:pPr>
    </w:p>
    <w:p w:rsidR="00880B15" w:rsidRDefault="00117580">
      <w:pPr>
        <w:spacing w:line="276" w:lineRule="auto"/>
        <w:rPr>
          <w:rFonts w:asciiTheme="majorEastAsia" w:eastAsiaTheme="majorEastAsia" w:hAnsiTheme="majorEastAsia"/>
          <w:kern w:val="2"/>
          <w:sz w:val="24"/>
          <w:lang w:bidi="ar-SA"/>
        </w:rPr>
      </w:pPr>
      <w:r>
        <w:rPr>
          <w:rFonts w:asciiTheme="majorEastAsia" w:eastAsiaTheme="majorEastAsia" w:hAnsiTheme="majorEastAsia"/>
          <w:noProof/>
          <w:kern w:val="2"/>
          <w:sz w:val="24"/>
          <w:lang w:bidi="ar-SA"/>
        </w:rPr>
        <w:pict>
          <v:shape id="_x0000_s4653" type="#_x0000_t202" style="position:absolute;margin-left:160.1pt;margin-top:8.3pt;width:49.35pt;height:42.95pt;z-index:251667456;v-text-anchor:top" filled="f" stroked="f" strokeweight=".5pt">
            <v:textbox style="mso-next-textbox:#_x0000_s4653" inset="5.85pt,.7pt,5.85pt,.7pt">
              <w:txbxContent>
                <w:p w:rsidR="001413CB" w:rsidRPr="00E605EE" w:rsidRDefault="001413CB" w:rsidP="00E605EE">
                  <w:pPr>
                    <w:jc w:val="center"/>
                    <w:rPr>
                      <w:rFonts w:ascii="HG丸ｺﾞｼｯｸM-PRO" w:eastAsia="HG丸ｺﾞｼｯｸM-PRO" w:hAnsi="HG丸ｺﾞｼｯｸM-PRO"/>
                      <w:sz w:val="24"/>
                    </w:rPr>
                  </w:pPr>
                  <w:r w:rsidRPr="00E605EE">
                    <w:rPr>
                      <w:rFonts w:ascii="HG丸ｺﾞｼｯｸM-PRO" w:eastAsia="HG丸ｺﾞｼｯｸM-PRO" w:hAnsi="HG丸ｺﾞｼｯｸM-PRO" w:hint="eastAsia"/>
                      <w:b/>
                      <w:sz w:val="36"/>
                    </w:rPr>
                    <w:t>×</w:t>
                  </w:r>
                </w:p>
              </w:txbxContent>
            </v:textbox>
          </v:shape>
        </w:pict>
      </w:r>
      <w:r w:rsidR="00E605EE">
        <w:rPr>
          <w:rFonts w:asciiTheme="majorEastAsia" w:eastAsiaTheme="majorEastAsia" w:hAnsiTheme="majorEastAsia" w:hint="eastAsia"/>
          <w:noProof/>
          <w:kern w:val="2"/>
          <w:sz w:val="24"/>
          <w:lang w:bidi="ar-SA"/>
        </w:rPr>
        <w:drawing>
          <wp:anchor distT="0" distB="0" distL="114300" distR="114300" simplePos="0" relativeHeight="251635712" behindDoc="0" locked="0" layoutInCell="1" allowOverlap="1" wp14:anchorId="0D03FCF7" wp14:editId="6D0C4B99">
            <wp:simplePos x="0" y="0"/>
            <wp:positionH relativeFrom="column">
              <wp:posOffset>3573780</wp:posOffset>
            </wp:positionH>
            <wp:positionV relativeFrom="paragraph">
              <wp:posOffset>219710</wp:posOffset>
            </wp:positionV>
            <wp:extent cx="1016000" cy="94996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C900297161[1].WMF"/>
                    <pic:cNvPicPr/>
                  </pic:nvPicPr>
                  <pic:blipFill>
                    <a:blip r:embed="rId10" cstate="print">
                      <a:grayscl/>
                      <a:extLst>
                        <a:ext uri="{28A0092B-C50C-407E-A947-70E740481C1C}">
                          <a14:useLocalDpi xmlns:a14="http://schemas.microsoft.com/office/drawing/2010/main" val="0"/>
                        </a:ext>
                      </a:extLst>
                    </a:blip>
                    <a:stretch>
                      <a:fillRect/>
                    </a:stretch>
                  </pic:blipFill>
                  <pic:spPr>
                    <a:xfrm>
                      <a:off x="0" y="0"/>
                      <a:ext cx="1016000" cy="949960"/>
                    </a:xfrm>
                    <a:prstGeom prst="rect">
                      <a:avLst/>
                    </a:prstGeom>
                  </pic:spPr>
                </pic:pic>
              </a:graphicData>
            </a:graphic>
            <wp14:sizeRelH relativeFrom="margin">
              <wp14:pctWidth>0</wp14:pctWidth>
            </wp14:sizeRelH>
            <wp14:sizeRelV relativeFrom="margin">
              <wp14:pctHeight>0</wp14:pctHeight>
            </wp14:sizeRelV>
          </wp:anchor>
        </w:drawing>
      </w:r>
    </w:p>
    <w:p w:rsidR="00880B15" w:rsidRDefault="00E605EE">
      <w:pPr>
        <w:spacing w:line="276" w:lineRule="auto"/>
        <w:rPr>
          <w:rFonts w:asciiTheme="majorEastAsia" w:eastAsiaTheme="majorEastAsia" w:hAnsiTheme="majorEastAsia"/>
          <w:kern w:val="2"/>
          <w:sz w:val="24"/>
          <w:lang w:bidi="ar-SA"/>
        </w:rPr>
      </w:pPr>
      <w:r>
        <w:rPr>
          <w:rFonts w:asciiTheme="majorEastAsia" w:eastAsiaTheme="majorEastAsia" w:hAnsiTheme="majorEastAsia" w:hint="eastAsia"/>
          <w:noProof/>
          <w:kern w:val="2"/>
          <w:sz w:val="24"/>
          <w:lang w:bidi="ar-SA"/>
        </w:rPr>
        <w:drawing>
          <wp:anchor distT="0" distB="0" distL="114300" distR="114300" simplePos="0" relativeHeight="251633664" behindDoc="0" locked="0" layoutInCell="1" allowOverlap="1" wp14:anchorId="2837BEA7" wp14:editId="7D99D1FA">
            <wp:simplePos x="0" y="0"/>
            <wp:positionH relativeFrom="column">
              <wp:posOffset>487045</wp:posOffset>
            </wp:positionH>
            <wp:positionV relativeFrom="paragraph">
              <wp:posOffset>55880</wp:posOffset>
            </wp:positionV>
            <wp:extent cx="1163782" cy="84716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C900432543[1].PNG"/>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63782" cy="847165"/>
                    </a:xfrm>
                    <a:prstGeom prst="rect">
                      <a:avLst/>
                    </a:prstGeom>
                  </pic:spPr>
                </pic:pic>
              </a:graphicData>
            </a:graphic>
            <wp14:sizeRelH relativeFrom="margin">
              <wp14:pctWidth>0</wp14:pctWidth>
            </wp14:sizeRelH>
            <wp14:sizeRelV relativeFrom="margin">
              <wp14:pctHeight>0</wp14:pctHeight>
            </wp14:sizeRelV>
          </wp:anchor>
        </w:drawing>
      </w:r>
    </w:p>
    <w:p w:rsidR="00880B15" w:rsidRDefault="00880B15">
      <w:pPr>
        <w:spacing w:line="276" w:lineRule="auto"/>
        <w:rPr>
          <w:rFonts w:asciiTheme="majorEastAsia" w:eastAsiaTheme="majorEastAsia" w:hAnsiTheme="majorEastAsia"/>
          <w:kern w:val="2"/>
          <w:sz w:val="24"/>
          <w:lang w:bidi="ar-SA"/>
        </w:rPr>
      </w:pPr>
    </w:p>
    <w:p w:rsidR="00880B15" w:rsidRDefault="00117580">
      <w:pPr>
        <w:spacing w:line="276" w:lineRule="auto"/>
        <w:rPr>
          <w:rFonts w:asciiTheme="majorEastAsia" w:eastAsiaTheme="majorEastAsia" w:hAnsiTheme="majorEastAsia"/>
          <w:kern w:val="2"/>
          <w:sz w:val="24"/>
          <w:lang w:bidi="ar-SA"/>
        </w:rPr>
      </w:pPr>
      <w:r>
        <w:rPr>
          <w:rFonts w:asciiTheme="majorEastAsia" w:eastAsiaTheme="majorEastAsia" w:hAnsiTheme="majorEastAsia"/>
          <w:noProof/>
          <w:kern w:val="2"/>
          <w:sz w:val="24"/>
          <w:lang w:bidi="ar-SA"/>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4654" type="#_x0000_t93" style="position:absolute;margin-left:78.7pt;margin-top:86.6pt;width:214pt;height:45.6pt;rotation:90;z-index:251651072;v-text-anchor:middle" adj="18375,4407" filled="f" strokeweight=".5pt">
            <v:textbox inset="5.85pt,.7pt,5.85pt,.7pt"/>
          </v:shape>
        </w:pict>
      </w:r>
    </w:p>
    <w:p w:rsidR="00880B15" w:rsidRDefault="00880B15">
      <w:pPr>
        <w:spacing w:line="276" w:lineRule="auto"/>
        <w:rPr>
          <w:rFonts w:asciiTheme="majorEastAsia" w:eastAsiaTheme="majorEastAsia" w:hAnsiTheme="majorEastAsia"/>
          <w:kern w:val="2"/>
          <w:sz w:val="24"/>
          <w:lang w:bidi="ar-SA"/>
        </w:rPr>
      </w:pPr>
    </w:p>
    <w:p w:rsidR="00E605EE" w:rsidRDefault="00F259CB">
      <w:pPr>
        <w:spacing w:line="276" w:lineRule="auto"/>
        <w:rPr>
          <w:rFonts w:asciiTheme="majorEastAsia" w:eastAsiaTheme="majorEastAsia" w:hAnsiTheme="majorEastAsia"/>
          <w:kern w:val="2"/>
          <w:sz w:val="24"/>
          <w:lang w:bidi="ar-SA"/>
        </w:rPr>
      </w:pPr>
      <w:r>
        <w:rPr>
          <w:rFonts w:asciiTheme="majorEastAsia" w:eastAsiaTheme="majorEastAsia" w:hAnsiTheme="majorEastAsia" w:hint="eastAsia"/>
          <w:noProof/>
          <w:kern w:val="2"/>
          <w:sz w:val="24"/>
          <w:lang w:bidi="ar-SA"/>
        </w:rPr>
        <w:drawing>
          <wp:anchor distT="0" distB="0" distL="114300" distR="114300" simplePos="0" relativeHeight="251638784" behindDoc="0" locked="0" layoutInCell="1" allowOverlap="1" wp14:anchorId="6D384A96" wp14:editId="23923CED">
            <wp:simplePos x="0" y="0"/>
            <wp:positionH relativeFrom="column">
              <wp:posOffset>1755775</wp:posOffset>
            </wp:positionH>
            <wp:positionV relativeFrom="paragraph">
              <wp:posOffset>227140</wp:posOffset>
            </wp:positionV>
            <wp:extent cx="1282535" cy="128253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432645[1].PNG"/>
                    <pic:cNvPicPr/>
                  </pic:nvPicPr>
                  <pic:blipFill>
                    <a:blip r:embed="rId13">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82535" cy="1282535"/>
                    </a:xfrm>
                    <a:prstGeom prst="rect">
                      <a:avLst/>
                    </a:prstGeom>
                  </pic:spPr>
                </pic:pic>
              </a:graphicData>
            </a:graphic>
            <wp14:sizeRelH relativeFrom="margin">
              <wp14:pctWidth>0</wp14:pctWidth>
            </wp14:sizeRelH>
            <wp14:sizeRelV relativeFrom="margin">
              <wp14:pctHeight>0</wp14:pctHeight>
            </wp14:sizeRelV>
          </wp:anchor>
        </w:drawing>
      </w:r>
    </w:p>
    <w:p w:rsidR="00FA728C" w:rsidRDefault="00112F37">
      <w:pPr>
        <w:spacing w:line="276" w:lineRule="auto"/>
        <w:rPr>
          <w:rFonts w:asciiTheme="majorEastAsia" w:eastAsiaTheme="majorEastAsia" w:hAnsiTheme="majorEastAsia"/>
          <w:kern w:val="2"/>
          <w:sz w:val="24"/>
          <w:lang w:bidi="ar-SA"/>
        </w:rPr>
      </w:pPr>
      <w:r>
        <w:rPr>
          <w:noProof/>
          <w:lang w:bidi="ar-SA"/>
        </w:rPr>
        <w:pict>
          <v:shape id="_x0000_s4807" type="#_x0000_t202" style="position:absolute;margin-left:340.95pt;margin-top:208.65pt;width:97.5pt;height:42pt;z-index:251684864;v-text-anchor:middle" filled="f" fillcolor="white [3212]" stroked="f" strokecolor="#7f7f7f [1612]" strokeweight="1pt">
            <v:textbox inset="5.85pt,.7pt,5.85pt,.7pt">
              <w:txbxContent>
                <w:p w:rsidR="00112F37" w:rsidRDefault="00112F37">
                  <w:r>
                    <w:rPr>
                      <w:rFonts w:hint="eastAsia"/>
                    </w:rPr>
                    <w:t>～</w:t>
                  </w:r>
                  <w:r>
                    <w:rPr>
                      <w:rFonts w:hint="eastAsia"/>
                    </w:rPr>
                    <w:t>H31</w:t>
                  </w:r>
                  <w:r>
                    <w:rPr>
                      <w:rFonts w:hint="eastAsia"/>
                    </w:rPr>
                    <w:t>年度</w:t>
                  </w:r>
                </w:p>
              </w:txbxContent>
            </v:textbox>
          </v:shape>
        </w:pict>
      </w:r>
      <w:r>
        <w:rPr>
          <w:noProof/>
          <w:lang w:bidi="ar-SA"/>
        </w:rPr>
        <w:pict>
          <v:shape id="_x0000_s4806" type="#_x0000_t202" style="position:absolute;margin-left:362.7pt;margin-top:243.9pt;width:21.75pt;height:129.3pt;z-index:251683840;v-text-anchor:middle" filled="f" fillcolor="white [3212]" stroked="f" strokecolor="#7f7f7f [1612]" strokeweight="1pt">
            <v:textbox style="layout-flow:vertical-ideographic;mso-next-textbox:#_x0000_s4806" inset="5.85pt,.7pt,5.85pt,.7pt">
              <w:txbxContent>
                <w:p w:rsidR="00112F37" w:rsidRDefault="00112F37">
                  <w:r>
                    <w:rPr>
                      <w:rFonts w:hint="eastAsia"/>
                    </w:rPr>
                    <w:t>～～～～～～～～～～～</w:t>
                  </w:r>
                </w:p>
              </w:txbxContent>
            </v:textbox>
          </v:shape>
        </w:pict>
      </w:r>
      <w:r>
        <w:rPr>
          <w:noProof/>
          <w:lang w:bidi="ar-SA"/>
        </w:rPr>
        <w:pict>
          <v:shape id="_x0000_s4805" type="#_x0000_t202" style="position:absolute;margin-left:57.45pt;margin-top:357.15pt;width:336.75pt;height:17.25pt;z-index:251682816;v-text-anchor:middle" filled="f" fillcolor="white [3212]" stroked="f" strokecolor="#7f7f7f [1612]" strokeweight="1pt">
            <v:textbox style="mso-next-textbox:#_x0000_s4805" inset="5.85pt,.7pt,5.85pt,.7pt">
              <w:txbxContent>
                <w:p w:rsidR="00112F37" w:rsidRDefault="00112F37">
                  <w:r>
                    <w:rPr>
                      <w:rFonts w:hint="eastAsia"/>
                    </w:rPr>
                    <w:t>～～～～～～～～～～～～～～～～～～～～～～～～～～～～～～</w:t>
                  </w:r>
                </w:p>
              </w:txbxContent>
            </v:textbox>
          </v:shape>
        </w:pict>
      </w:r>
      <w:r w:rsidR="00465911">
        <w:rPr>
          <w:noProof/>
          <w:lang w:bidi="ar-SA"/>
        </w:rPr>
        <w:drawing>
          <wp:anchor distT="0" distB="0" distL="114300" distR="114300" simplePos="0" relativeHeight="251693056" behindDoc="0" locked="0" layoutInCell="1" allowOverlap="1" wp14:anchorId="2BC6DA26" wp14:editId="06ABA9B7">
            <wp:simplePos x="0" y="0"/>
            <wp:positionH relativeFrom="column">
              <wp:posOffset>834390</wp:posOffset>
            </wp:positionH>
            <wp:positionV relativeFrom="page">
              <wp:posOffset>7353300</wp:posOffset>
            </wp:positionV>
            <wp:extent cx="3962400" cy="190500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l="13055" t="47514" r="53533" b="30573"/>
                    <a:stretch/>
                  </pic:blipFill>
                  <pic:spPr bwMode="auto">
                    <a:xfrm>
                      <a:off x="0" y="0"/>
                      <a:ext cx="3962400" cy="1905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F0894" w:rsidRPr="00F259CB">
        <w:rPr>
          <w:noProof/>
          <w:lang w:bidi="ar-SA"/>
        </w:rPr>
        <w:drawing>
          <wp:anchor distT="0" distB="0" distL="114300" distR="114300" simplePos="0" relativeHeight="251627520" behindDoc="0" locked="0" layoutInCell="1" allowOverlap="1" wp14:anchorId="452F9AD7" wp14:editId="4E54049E">
            <wp:simplePos x="0" y="0"/>
            <wp:positionH relativeFrom="column">
              <wp:posOffset>1128395</wp:posOffset>
            </wp:positionH>
            <wp:positionV relativeFrom="paragraph">
              <wp:posOffset>4612005</wp:posOffset>
            </wp:positionV>
            <wp:extent cx="3157220" cy="199390"/>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57220" cy="199390"/>
                    </a:xfrm>
                    <a:prstGeom prst="rect">
                      <a:avLst/>
                    </a:prstGeom>
                    <a:noFill/>
                    <a:ln>
                      <a:noFill/>
                    </a:ln>
                  </pic:spPr>
                </pic:pic>
              </a:graphicData>
            </a:graphic>
            <wp14:sizeRelH relativeFrom="page">
              <wp14:pctWidth>0</wp14:pctWidth>
            </wp14:sizeRelH>
            <wp14:sizeRelV relativeFrom="page">
              <wp14:pctHeight>0</wp14:pctHeight>
            </wp14:sizeRelV>
          </wp:anchor>
        </w:drawing>
      </w:r>
      <w:r w:rsidR="00FF0894" w:rsidRPr="00F259CB">
        <w:rPr>
          <w:noProof/>
          <w:lang w:bidi="ar-SA"/>
        </w:rPr>
        <w:drawing>
          <wp:anchor distT="0" distB="0" distL="114300" distR="114300" simplePos="0" relativeHeight="251624448" behindDoc="0" locked="0" layoutInCell="1" allowOverlap="1" wp14:anchorId="08420B6D" wp14:editId="68BD08E5">
            <wp:simplePos x="0" y="0"/>
            <wp:positionH relativeFrom="column">
              <wp:posOffset>1128395</wp:posOffset>
            </wp:positionH>
            <wp:positionV relativeFrom="paragraph">
              <wp:posOffset>3290889</wp:posOffset>
            </wp:positionV>
            <wp:extent cx="3157220" cy="11588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7"/>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bwMode="auto">
                    <a:xfrm>
                      <a:off x="0" y="0"/>
                      <a:ext cx="3157220" cy="1158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7580">
        <w:rPr>
          <w:rFonts w:asciiTheme="majorEastAsia" w:eastAsiaTheme="majorEastAsia" w:hAnsiTheme="majorEastAsia"/>
          <w:noProof/>
          <w:kern w:val="2"/>
          <w:sz w:val="24"/>
          <w:lang w:bidi="ar-SA"/>
        </w:rPr>
        <w:pict>
          <v:shape id="_x0000_s4658" type="#_x0000_t202" style="position:absolute;margin-left:5pt;margin-top:160.9pt;width:414.85pt;height:273.05pt;z-index:251650048;mso-position-horizontal-relative:text;mso-position-vertical-relative:text;v-text-anchor:top" fillcolor="white [3212]" strokeweight=".5pt">
            <v:textbox style="mso-next-textbox:#_x0000_s4658" inset="5.85pt,.7pt,5.85pt,.7pt">
              <w:txbxContent>
                <w:p w:rsidR="001413CB" w:rsidRPr="00F259CB" w:rsidRDefault="001413CB" w:rsidP="00F259CB">
                  <w:pPr>
                    <w:spacing w:line="400" w:lineRule="exact"/>
                    <w:rPr>
                      <w:rFonts w:ascii="HG丸ｺﾞｼｯｸM-PRO" w:eastAsia="HG丸ｺﾞｼｯｸM-PRO" w:hAnsi="HG丸ｺﾞｼｯｸM-PRO"/>
                      <w:b/>
                      <w:sz w:val="24"/>
                    </w:rPr>
                  </w:pPr>
                  <w:r w:rsidRPr="00F259CB">
                    <w:rPr>
                      <w:rFonts w:ascii="HG丸ｺﾞｼｯｸM-PRO" w:eastAsia="HG丸ｺﾞｼｯｸM-PRO" w:hAnsi="HG丸ｺﾞｼｯｸM-PRO" w:hint="eastAsia"/>
                      <w:b/>
                      <w:sz w:val="24"/>
                    </w:rPr>
                    <w:t>①量の見込み（案）を算出</w:t>
                  </w:r>
                </w:p>
                <w:p w:rsidR="001413CB" w:rsidRDefault="001413CB" w:rsidP="00F259CB">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（潜在ニーズを加味し算出）</w:t>
                  </w:r>
                </w:p>
                <w:p w:rsidR="001413CB" w:rsidRDefault="001413CB" w:rsidP="00F259CB">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Pr="00F259CB">
                    <w:rPr>
                      <w:rFonts w:ascii="HG丸ｺﾞｼｯｸM-PRO" w:eastAsia="HG丸ｺﾞｼｯｸM-PRO" w:hAnsi="HG丸ｺﾞｼｯｸM-PRO" w:hint="eastAsia"/>
                    </w:rPr>
                    <w:t>教育・保育事業の量の見込み</w:t>
                  </w:r>
                </w:p>
                <w:p w:rsidR="001413CB" w:rsidRPr="00F259CB" w:rsidRDefault="001413CB" w:rsidP="00F259CB">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w:t>
                  </w:r>
                  <w:r w:rsidRPr="00F259CB">
                    <w:rPr>
                      <w:rFonts w:ascii="HG丸ｺﾞｼｯｸM-PRO" w:eastAsia="HG丸ｺﾞｼｯｸM-PRO" w:hAnsi="HG丸ｺﾞｼｯｸM-PRO" w:hint="eastAsia"/>
                    </w:rPr>
                    <w:t>地域子ども・子育て支援事業の量の見込み</w:t>
                  </w:r>
                </w:p>
                <w:p w:rsidR="001413CB" w:rsidRPr="00F259CB" w:rsidRDefault="001413CB" w:rsidP="00465911">
                  <w:pPr>
                    <w:spacing w:afterLines="50" w:after="180"/>
                    <w:rPr>
                      <w:rFonts w:ascii="HG丸ｺﾞｼｯｸM-PRO" w:eastAsia="HG丸ｺﾞｼｯｸM-PRO" w:hAnsi="HG丸ｺﾞｼｯｸM-PRO"/>
                      <w:b/>
                      <w:sz w:val="24"/>
                    </w:rPr>
                  </w:pPr>
                  <w:r w:rsidRPr="00F259CB">
                    <w:rPr>
                      <w:rFonts w:ascii="HG丸ｺﾞｼｯｸM-PRO" w:eastAsia="HG丸ｺﾞｼｯｸM-PRO" w:hAnsi="HG丸ｺﾞｼｯｸM-PRO" w:hint="eastAsia"/>
                      <w:b/>
                      <w:sz w:val="24"/>
                    </w:rPr>
                    <w:t>②確保方策（案）</w:t>
                  </w:r>
                </w:p>
                <w:p w:rsidR="001413CB" w:rsidRPr="00F259CB" w:rsidRDefault="001413CB" w:rsidP="00F259CB">
                  <w:pPr>
                    <w:rPr>
                      <w:rFonts w:ascii="HG丸ｺﾞｼｯｸM-PRO" w:eastAsia="HG丸ｺﾞｼｯｸM-PRO" w:hAnsi="HG丸ｺﾞｼｯｸM-PRO"/>
                      <w:b/>
                      <w:sz w:val="24"/>
                    </w:rPr>
                  </w:pPr>
                </w:p>
                <w:p w:rsidR="001413CB" w:rsidRDefault="001413CB" w:rsidP="00F259CB">
                  <w:pPr>
                    <w:rPr>
                      <w:rFonts w:ascii="HG丸ｺﾞｼｯｸM-PRO" w:eastAsia="HG丸ｺﾞｼｯｸM-PRO" w:hAnsi="HG丸ｺﾞｼｯｸM-PRO"/>
                      <w:b/>
                      <w:sz w:val="24"/>
                    </w:rPr>
                  </w:pPr>
                </w:p>
                <w:p w:rsidR="001413CB" w:rsidRDefault="001413CB" w:rsidP="00F259CB">
                  <w:pPr>
                    <w:rPr>
                      <w:rFonts w:ascii="HG丸ｺﾞｼｯｸM-PRO" w:eastAsia="HG丸ｺﾞｼｯｸM-PRO" w:hAnsi="HG丸ｺﾞｼｯｸM-PRO"/>
                      <w:b/>
                      <w:sz w:val="24"/>
                    </w:rPr>
                  </w:pPr>
                </w:p>
                <w:p w:rsidR="001413CB" w:rsidRDefault="001413CB" w:rsidP="00F259CB">
                  <w:pPr>
                    <w:rPr>
                      <w:rFonts w:ascii="HG丸ｺﾞｼｯｸM-PRO" w:eastAsia="HG丸ｺﾞｼｯｸM-PRO" w:hAnsi="HG丸ｺﾞｼｯｸM-PRO"/>
                      <w:b/>
                      <w:sz w:val="24"/>
                    </w:rPr>
                  </w:pPr>
                </w:p>
                <w:p w:rsidR="001413CB" w:rsidRDefault="001413CB" w:rsidP="00F259CB">
                  <w:pPr>
                    <w:rPr>
                      <w:rFonts w:ascii="HG丸ｺﾞｼｯｸM-PRO" w:eastAsia="HG丸ｺﾞｼｯｸM-PRO" w:hAnsi="HG丸ｺﾞｼｯｸM-PRO"/>
                      <w:b/>
                      <w:sz w:val="24"/>
                    </w:rPr>
                  </w:pPr>
                </w:p>
                <w:p w:rsidR="001413CB" w:rsidRDefault="001413CB" w:rsidP="00F259CB">
                  <w:pPr>
                    <w:rPr>
                      <w:rFonts w:ascii="HG丸ｺﾞｼｯｸM-PRO" w:eastAsia="HG丸ｺﾞｼｯｸM-PRO" w:hAnsi="HG丸ｺﾞｼｯｸM-PRO"/>
                      <w:b/>
                      <w:sz w:val="24"/>
                    </w:rPr>
                  </w:pPr>
                </w:p>
                <w:p w:rsidR="001413CB" w:rsidRPr="00F259CB" w:rsidRDefault="001413CB" w:rsidP="00F259CB">
                  <w:pPr>
                    <w:rPr>
                      <w:rFonts w:ascii="HG丸ｺﾞｼｯｸM-PRO" w:eastAsia="HG丸ｺﾞｼｯｸM-PRO" w:hAnsi="HG丸ｺﾞｼｯｸM-PRO"/>
                      <w:b/>
                      <w:sz w:val="24"/>
                    </w:rPr>
                  </w:pPr>
                </w:p>
                <w:p w:rsidR="001413CB" w:rsidRPr="00F259CB" w:rsidRDefault="001413CB" w:rsidP="00F259CB">
                  <w:pPr>
                    <w:rPr>
                      <w:rFonts w:ascii="HG丸ｺﾞｼｯｸM-PRO" w:eastAsia="HG丸ｺﾞｼｯｸM-PRO" w:hAnsi="HG丸ｺﾞｼｯｸM-PRO"/>
                      <w:b/>
                      <w:sz w:val="24"/>
                    </w:rPr>
                  </w:pPr>
                </w:p>
                <w:p w:rsidR="001413CB" w:rsidRPr="00F259CB" w:rsidRDefault="001413CB" w:rsidP="00F259CB">
                  <w:pPr>
                    <w:rPr>
                      <w:rFonts w:ascii="HG丸ｺﾞｼｯｸM-PRO" w:eastAsia="HG丸ｺﾞｼｯｸM-PRO" w:hAnsi="HG丸ｺﾞｼｯｸM-PRO"/>
                      <w:sz w:val="20"/>
                    </w:rPr>
                  </w:pPr>
                  <w:r>
                    <w:rPr>
                      <w:rFonts w:ascii="HG丸ｺﾞｼｯｸM-PRO" w:eastAsia="HG丸ｺﾞｼｯｸM-PRO" w:hAnsi="HG丸ｺﾞｼｯｸM-PRO" w:hint="eastAsia"/>
                      <w:b/>
                      <w:sz w:val="24"/>
                    </w:rPr>
                    <w:t>確保方策を検討し平成31年度までに量の充足を目指す</w:t>
                  </w:r>
                </w:p>
              </w:txbxContent>
            </v:textbox>
          </v:shape>
        </w:pict>
      </w:r>
      <w:r w:rsidR="00117580">
        <w:rPr>
          <w:rFonts w:asciiTheme="majorEastAsia" w:eastAsiaTheme="majorEastAsia" w:hAnsiTheme="majorEastAsia"/>
          <w:noProof/>
          <w:kern w:val="2"/>
          <w:sz w:val="24"/>
          <w:lang w:bidi="ar-SA"/>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4656" type="#_x0000_t62" style="position:absolute;margin-left:240.35pt;margin-top:4.75pt;width:162.7pt;height:78.55pt;z-index:251679744;mso-position-horizontal-relative:text;mso-position-vertical-relative:text;v-text-anchor:middle" adj="-3664,9047" fillcolor="white [3212]" strokeweight=".5pt">
            <v:textbox inset="5.85pt,.7pt,5.85pt,.7pt">
              <w:txbxContent>
                <w:p w:rsidR="001413CB" w:rsidRPr="00F259CB" w:rsidRDefault="001413CB">
                  <w:pPr>
                    <w:rPr>
                      <w:rFonts w:ascii="HG丸ｺﾞｼｯｸM-PRO" w:eastAsia="HG丸ｺﾞｼｯｸM-PRO" w:hAnsi="HG丸ｺﾞｼｯｸM-PRO"/>
                    </w:rPr>
                  </w:pPr>
                  <w:r w:rsidRPr="00F259CB">
                    <w:rPr>
                      <w:rFonts w:ascii="HG丸ｺﾞｼｯｸM-PRO" w:eastAsia="HG丸ｺﾞｼｯｸM-PRO" w:hAnsi="HG丸ｺﾞｼｯｸM-PRO" w:hint="eastAsia"/>
                    </w:rPr>
                    <w:t>国から示されたワークシート策定の手引きに基づき量の見込みを算出</w:t>
                  </w:r>
                </w:p>
              </w:txbxContent>
            </v:textbox>
          </v:shape>
        </w:pict>
      </w:r>
      <w:r w:rsidR="00FA728C">
        <w:rPr>
          <w:rFonts w:asciiTheme="majorEastAsia" w:eastAsiaTheme="majorEastAsia" w:hAnsiTheme="majorEastAsia"/>
          <w:kern w:val="2"/>
          <w:sz w:val="24"/>
          <w:lang w:bidi="ar-SA"/>
        </w:rPr>
        <w:br w:type="page"/>
      </w:r>
    </w:p>
    <w:p w:rsidR="00F37BF2" w:rsidRPr="0087771F" w:rsidRDefault="00072499" w:rsidP="00F37BF2">
      <w:pPr>
        <w:widowControl w:val="0"/>
        <w:spacing w:line="360" w:lineRule="auto"/>
        <w:jc w:val="both"/>
        <w:rPr>
          <w:rFonts w:ascii="HG丸ｺﾞｼｯｸM-PRO" w:eastAsia="HG丸ｺﾞｼｯｸM-PRO" w:hAnsi="HG丸ｺﾞｼｯｸM-PRO"/>
          <w:kern w:val="2"/>
          <w:sz w:val="24"/>
          <w:lang w:bidi="ar-SA"/>
        </w:rPr>
      </w:pPr>
      <w:r w:rsidRPr="0087771F">
        <w:rPr>
          <w:rFonts w:ascii="HG丸ｺﾞｼｯｸM-PRO" w:eastAsia="HG丸ｺﾞｼｯｸM-PRO" w:hAnsi="HG丸ｺﾞｼｯｸM-PRO" w:hint="eastAsia"/>
          <w:kern w:val="2"/>
          <w:sz w:val="24"/>
          <w:lang w:bidi="ar-SA"/>
        </w:rPr>
        <w:lastRenderedPageBreak/>
        <w:t>①</w:t>
      </w:r>
      <w:r w:rsidR="00F37BF2" w:rsidRPr="0087771F">
        <w:rPr>
          <w:rFonts w:ascii="HG丸ｺﾞｼｯｸM-PRO" w:eastAsia="HG丸ｺﾞｼｯｸM-PRO" w:hAnsi="HG丸ｺﾞｼｯｸM-PRO" w:hint="eastAsia"/>
          <w:kern w:val="2"/>
          <w:sz w:val="24"/>
          <w:lang w:bidi="ar-SA"/>
        </w:rPr>
        <w:t>人口推計の方法</w:t>
      </w:r>
    </w:p>
    <w:p w:rsidR="00F37BF2" w:rsidRPr="0087771F" w:rsidRDefault="00F37BF2" w:rsidP="00F37BF2">
      <w:pPr>
        <w:widowControl w:val="0"/>
        <w:ind w:firstLineChars="100" w:firstLine="210"/>
        <w:jc w:val="both"/>
        <w:rPr>
          <w:rFonts w:ascii="HG丸ｺﾞｼｯｸM-PRO" w:eastAsia="HG丸ｺﾞｼｯｸM-PRO" w:hAnsi="HG丸ｺﾞｼｯｸM-PRO"/>
          <w:kern w:val="2"/>
          <w:szCs w:val="21"/>
          <w:lang w:bidi="ar-SA"/>
        </w:rPr>
      </w:pPr>
      <w:r w:rsidRPr="0087771F">
        <w:rPr>
          <w:rFonts w:ascii="HG丸ｺﾞｼｯｸM-PRO" w:eastAsia="HG丸ｺﾞｼｯｸM-PRO" w:hAnsi="HG丸ｺﾞｼｯｸM-PRO" w:hint="eastAsia"/>
          <w:kern w:val="2"/>
          <w:szCs w:val="21"/>
          <w:lang w:bidi="ar-SA"/>
        </w:rPr>
        <w:t>子ども・子育て支援事業等の量の見込みを算出するため、基礎データとなる将来人口（サービスの対象となる子どもたちを含む）の推計は、コーホート変化率法で実施することとする。</w:t>
      </w:r>
    </w:p>
    <w:p w:rsidR="00F37BF2" w:rsidRPr="0087771F" w:rsidRDefault="00117580" w:rsidP="00F37BF2">
      <w:pPr>
        <w:widowControl w:val="0"/>
        <w:spacing w:line="100" w:lineRule="exact"/>
        <w:ind w:left="180" w:hanging="180"/>
        <w:jc w:val="both"/>
        <w:rPr>
          <w:rFonts w:ascii="HG丸ｺﾞｼｯｸM-PRO" w:eastAsia="HG丸ｺﾞｼｯｸM-PRO" w:hAnsi="HG丸ｺﾞｼｯｸM-PRO"/>
          <w:kern w:val="2"/>
          <w:szCs w:val="21"/>
          <w:lang w:bidi="ar-SA"/>
        </w:rPr>
      </w:pPr>
      <w:r>
        <w:rPr>
          <w:rFonts w:ascii="HG丸ｺﾞｼｯｸM-PRO" w:eastAsia="HG丸ｺﾞｼｯｸM-PRO" w:hAnsi="HG丸ｺﾞｼｯｸM-PRO"/>
          <w:noProof/>
          <w:kern w:val="2"/>
          <w:sz w:val="18"/>
          <w:szCs w:val="22"/>
          <w:lang w:bidi="ar-SA"/>
        </w:rPr>
        <w:pict>
          <v:rect id="正方形/長方形 1266" o:spid="_x0000_s4688" style="position:absolute;left:0;text-align:left;margin-left:12.6pt;margin-top:0;width:411pt;height:104.9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" filled="f" strokeweight=".5pt"/>
        </w:pict>
      </w:r>
    </w:p>
    <w:p w:rsidR="00F37BF2" w:rsidRPr="0087771F" w:rsidRDefault="00F37BF2" w:rsidP="00F37BF2">
      <w:pPr>
        <w:widowControl w:val="0"/>
        <w:spacing w:line="300" w:lineRule="exact"/>
        <w:ind w:leftChars="202" w:left="624" w:rightChars="149" w:right="313" w:hangingChars="100" w:hanging="200"/>
        <w:jc w:val="both"/>
        <w:rPr>
          <w:rFonts w:ascii="HG丸ｺﾞｼｯｸM-PRO" w:eastAsia="HG丸ｺﾞｼｯｸM-PRO" w:hAnsi="HG丸ｺﾞｼｯｸM-PRO"/>
          <w:kern w:val="2"/>
          <w:sz w:val="20"/>
          <w:szCs w:val="22"/>
          <w:lang w:bidi="ar-SA"/>
        </w:rPr>
      </w:pPr>
      <w:r w:rsidRPr="0087771F">
        <w:rPr>
          <w:rFonts w:ascii="HG丸ｺﾞｼｯｸM-PRO" w:eastAsia="HG丸ｺﾞｼｯｸM-PRO" w:hAnsi="HG丸ｺﾞｼｯｸM-PRO" w:hint="eastAsia"/>
          <w:kern w:val="2"/>
          <w:sz w:val="20"/>
          <w:szCs w:val="22"/>
          <w:lang w:bidi="ar-SA"/>
        </w:rPr>
        <w:t>◆コーホート変化率法について：「コーホート」とは同じ年（又は同じ期間）に生まれた人々の集団のことを指す。平成24年4月2日～25年4月1日生まれのコーホートは、平成27年4月1日時点で満2歳となり、平成31年度の小学1年生となる人々の集団である。</w:t>
      </w:r>
    </w:p>
    <w:p w:rsidR="00F37BF2" w:rsidRPr="0087771F" w:rsidRDefault="00F37BF2" w:rsidP="00F37BF2">
      <w:pPr>
        <w:widowControl w:val="0"/>
        <w:spacing w:line="300" w:lineRule="exact"/>
        <w:ind w:leftChars="302" w:left="834" w:rightChars="149" w:right="313" w:hanging="200"/>
        <w:jc w:val="both"/>
        <w:rPr>
          <w:rFonts w:ascii="HG丸ｺﾞｼｯｸM-PRO" w:eastAsia="HG丸ｺﾞｼｯｸM-PRO" w:hAnsi="HG丸ｺﾞｼｯｸM-PRO"/>
          <w:kern w:val="2"/>
          <w:sz w:val="20"/>
          <w:szCs w:val="22"/>
          <w:lang w:bidi="ar-SA"/>
        </w:rPr>
      </w:pPr>
      <w:r w:rsidRPr="0087771F">
        <w:rPr>
          <w:rFonts w:ascii="HG丸ｺﾞｼｯｸM-PRO" w:eastAsia="HG丸ｺﾞｼｯｸM-PRO" w:hAnsi="HG丸ｺﾞｼｯｸM-PRO" w:hint="eastAsia"/>
          <w:kern w:val="2"/>
          <w:sz w:val="20"/>
          <w:szCs w:val="22"/>
          <w:lang w:bidi="ar-SA"/>
        </w:rPr>
        <w:t>コーホートごとの人口増減を変化率としてとらえ、その率が将来も大きく変化しないものとして推計する。（厚生労働省HP参考）</w:t>
      </w:r>
    </w:p>
    <w:p w:rsidR="00F37BF2" w:rsidRPr="0087771F" w:rsidRDefault="00F37BF2" w:rsidP="00F37BF2">
      <w:pPr>
        <w:widowControl w:val="0"/>
        <w:ind w:left="210" w:hanging="210"/>
        <w:jc w:val="both"/>
        <w:rPr>
          <w:rFonts w:ascii="HG丸ｺﾞｼｯｸM-PRO" w:eastAsia="HG丸ｺﾞｼｯｸM-PRO" w:hAnsi="HG丸ｺﾞｼｯｸM-PRO"/>
          <w:kern w:val="2"/>
          <w:szCs w:val="22"/>
          <w:lang w:bidi="ar-SA"/>
        </w:rPr>
      </w:pPr>
    </w:p>
    <w:p w:rsidR="00F37BF2" w:rsidRPr="0087771F" w:rsidRDefault="00F37BF2" w:rsidP="00F37BF2">
      <w:pPr>
        <w:widowControl w:val="0"/>
        <w:ind w:firstLineChars="100" w:firstLine="210"/>
        <w:jc w:val="both"/>
        <w:rPr>
          <w:rFonts w:ascii="HG丸ｺﾞｼｯｸM-PRO" w:eastAsia="HG丸ｺﾞｼｯｸM-PRO" w:hAnsi="HG丸ｺﾞｼｯｸM-PRO"/>
          <w:kern w:val="2"/>
          <w:szCs w:val="21"/>
          <w:lang w:bidi="ar-SA"/>
        </w:rPr>
      </w:pPr>
      <w:r w:rsidRPr="0087771F">
        <w:rPr>
          <w:rFonts w:ascii="HG丸ｺﾞｼｯｸM-PRO" w:eastAsia="HG丸ｺﾞｼｯｸM-PRO" w:hAnsi="HG丸ｺﾞｼｯｸM-PRO" w:hint="eastAsia"/>
          <w:kern w:val="2"/>
          <w:szCs w:val="21"/>
          <w:lang w:bidi="ar-SA"/>
        </w:rPr>
        <w:t>人口推計は、実績人口データに基づいて行う。住民基本台帳は、毎月ないし年数回の時点における人口データを採ることができ、国勢調査よりも直近のデータが使用可能であることから、住民基本台帳の実績人口データに基づいた、１歳ごとの推計を行う。これにより、１歳以上の各年齢について、子ども・子育て支援事業計画の目標年である平成31年までの人口を推計する。</w:t>
      </w:r>
    </w:p>
    <w:p w:rsidR="00F37BF2" w:rsidRPr="0087771F" w:rsidRDefault="00F37BF2" w:rsidP="00F37BF2">
      <w:pPr>
        <w:widowControl w:val="0"/>
        <w:ind w:firstLineChars="100" w:firstLine="210"/>
        <w:jc w:val="both"/>
        <w:rPr>
          <w:rFonts w:ascii="HG丸ｺﾞｼｯｸM-PRO" w:eastAsia="HG丸ｺﾞｼｯｸM-PRO" w:hAnsi="HG丸ｺﾞｼｯｸM-PRO"/>
          <w:kern w:val="2"/>
          <w:szCs w:val="21"/>
          <w:lang w:bidi="ar-SA"/>
        </w:rPr>
      </w:pPr>
      <w:r w:rsidRPr="0087771F">
        <w:rPr>
          <w:rFonts w:ascii="HG丸ｺﾞｼｯｸM-PRO" w:eastAsia="HG丸ｺﾞｼｯｸM-PRO" w:hAnsi="HG丸ｺﾞｼｯｸM-PRO" w:hint="eastAsia"/>
          <w:kern w:val="2"/>
          <w:szCs w:val="21"/>
          <w:lang w:bidi="ar-SA"/>
        </w:rPr>
        <w:t>０歳の人口は、「1歳下の人口」が存在しないため、「コーホート変化率」で推計することはできない。０歳人口すなわち出生数は、別途、母親となり得る女性の人口と出生率より算出する。母親の年齢別出生率（1年間にこどもを産む割合）をもとに出生数を算出し、出生性比（女児に対する男児の割合）を用いて、男女別の出生数を推計する。</w:t>
      </w:r>
    </w:p>
    <w:p w:rsidR="00F37BF2" w:rsidRPr="00F43EC0" w:rsidRDefault="00117580" w:rsidP="00F37BF2">
      <w:pPr>
        <w:widowControl w:val="0"/>
        <w:ind w:left="210" w:hanging="210"/>
        <w:jc w:val="both"/>
        <w:rPr>
          <w:rFonts w:eastAsia="ＭＳ 明朝"/>
          <w:color w:val="FF0000"/>
          <w:kern w:val="2"/>
          <w:szCs w:val="22"/>
          <w:u w:val="thick"/>
          <w:lang w:bidi="ar-SA"/>
        </w:rPr>
      </w:pPr>
      <w:r>
        <w:rPr>
          <w:rFonts w:eastAsia="ＭＳ 明朝"/>
          <w:noProof/>
          <w:color w:val="FF0000"/>
          <w:kern w:val="2"/>
          <w:szCs w:val="22"/>
          <w:u w:val="thick"/>
          <w:lang w:bidi="ar-SA"/>
        </w:rPr>
        <w:pict>
          <v:rect id="正方形/長方形 15" o:spid="_x0000_s4689" style="position:absolute;left:0;text-align:left;margin-left:2.2pt;margin-top:8.3pt;width:425.25pt;height:275.45pt;z-index:2516766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rdkrsA&#10;AADbAAAADwAAAGRycy9kb3ducmV2LnhtbERPzQrCMAy+C75DieBNOxVFplVEEERPTvEc1rgN13Ss&#10;VevbW0Hwlo/vN8t1MLV4UusqywpGwwQEcW51xYWCy3k3mINwHlljbZkUvMnBetXtLDHV9sUnema+&#10;EDGEXYoKSu+bVEqXl2TQDW1DHLmbbQ36CNtC6hZfMdzUcpwkM2mw4thQYkPbkvJ79jAKrvOTLi7h&#10;kJnj5LG9jWfOBO+U6vfCZgHCU/B/8c+913H+FL6/xAPk6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PK3ZK7AAAA2wAAAA8AAAAAAAAAAAAAAAAAmAIAAGRycy9kb3ducmV2Lnht&#10;bFBLBQYAAAAABAAEAPUAAACAAwAAAAA=&#10;" filled="f" strokeweight=".5pt"/>
        </w:pict>
      </w:r>
      <w:r>
        <w:rPr>
          <w:rFonts w:eastAsia="ＭＳ 明朝"/>
          <w:noProof/>
          <w:color w:val="FF0000"/>
          <w:kern w:val="2"/>
          <w:szCs w:val="22"/>
          <w:u w:val="thick"/>
          <w:lang w:bidi="ar-SA"/>
        </w:rPr>
        <w:pict>
          <v:group id="_x0000_s4690" style="position:absolute;left:0;text-align:left;margin-left:20.95pt;margin-top:12.4pt;width:390.75pt;height:261.25pt;z-index:251677696" coordorigin="2120,9677" coordsize="7815,5225">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48" o:spid="_x0000_s4691" type="#_x0000_t34" style="position:absolute;left:5725;top:11929;width:555;height:1360;flip:x 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MwmMIAAADbAAAADwAAAGRycy9kb3ducmV2LnhtbERPy2oCMRTdF/oP4Ra6q5lKKTIaRRSL&#10;pVDxhbi7TK6TsZObNEl1/PtmUejycN6jSWdbcaEQG8cKnnsFCOLK6YZrBbvt4mkAIiZkja1jUnCj&#10;CJPx/d0IS+2uvKbLJtUih3AsUYFJyZdSxsqQxdhznjhzJxcspgxDLXXAaw63rewXxau02HBuMOhp&#10;Zqj62vxYBfxmvt/D7bM9HONqfl76vf9YL5R6fOimQxCJuvQv/nMvtYKXPDZ/yT9Aj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MwmMIAAADbAAAADwAAAAAAAAAAAAAA&#10;AAChAgAAZHJzL2Rvd25yZXYueG1sUEsFBgAAAAAEAAQA+QAAAJADAAAAAA==&#10;" strokeweight="1pt">
              <v:stroke endarrow="block"/>
            </v:shape>
            <v:rect id="正方形/長方形 19" o:spid="_x0000_s4692" style="position:absolute;left:4235;top:14287;width:360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fXl7sA&#10;AADbAAAADwAAAGRycy9kb3ducmV2LnhtbERPzQrCMAy+C75DieBNOxVEp1VEEERPTvEc1rgN13Ss&#10;VevbW0Hwlo/vN8t1MLV4UusqywpGwwQEcW51xYWCy3k3mIFwHlljbZkUvMnBetXtLDHV9sUnema+&#10;EDGEXYoKSu+bVEqXl2TQDW1DHLmbbQ36CNtC6hZfMdzUcpwkU2mw4thQYkPbkvJ79jAKrrOTLi7h&#10;kJnj5LG9jafOBO+U6vfCZgHCU/B/8c+913H+HL6/xAPk6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KH15e7AAAA2wAAAA8AAAAAAAAAAAAAAAAAmAIAAGRycy9kb3ducmV2Lnht&#10;bFBLBQYAAAAABAAEAPUAAACAAwAAAAA=&#10;" filled="f" strokeweight=".5pt">
              <v:textbox>
                <w:txbxContent>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推計年の将来人口</w:t>
                    </w:r>
                  </w:p>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v:textbox>
            </v:rect>
            <v:rect id="正方形/長方形 21" o:spid="_x0000_s4693" style="position:absolute;left:3620;top:11031;width:765;height:5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djMMA&#10;AADbAAAADwAAAGRycy9kb3ducmV2LnhtbESPQWvCQBSE7wX/w/KE3upGKaXErBKKluZYI4i3l+wz&#10;ic2+DdltTP59VxB6HGbmGybZjqYVA/WusaxguYhAEJdWN1wpOOb7l3cQziNrbC2TgokcbDezpwRj&#10;bW/8TcPBVyJA2MWooPa+i6V0ZU0G3cJ2xMG72N6gD7KvpO7xFuCmlasoepMGGw4LNXb0UVP5c/g1&#10;ClwxZPnUpafr2ZVFumOTv2afSj3Px3QNwtPo/8OP9pdWsFrC/Uv4A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djMMAAADbAAAADwAAAAAAAAAAAAAAAACYAgAAZHJzL2Rv&#10;d25yZXYueG1sUEsFBgAAAAAEAAQA9QAAAIgDAAAAAA==&#10;" filled="f" stroked="f" strokeweight="2pt">
              <v:textbox>
                <w:txbxContent>
                  <w:p w:rsidR="00F37BF2" w:rsidRPr="004B74D0" w:rsidRDefault="00F37BF2" w:rsidP="00F37BF2">
                    <w:pPr>
                      <w:spacing w:line="320" w:lineRule="exact"/>
                      <w:ind w:left="320" w:hanging="320"/>
                      <w:jc w:val="center"/>
                      <w:rPr>
                        <w:rFonts w:ascii="ＭＳ ゴシック" w:eastAsia="ＭＳ ゴシック" w:hAnsi="ＭＳ ゴシック"/>
                        <w:color w:val="000000"/>
                        <w:sz w:val="32"/>
                        <w:szCs w:val="32"/>
                      </w:rPr>
                    </w:pPr>
                    <w:r w:rsidRPr="004B74D0">
                      <w:rPr>
                        <w:rFonts w:ascii="ＭＳ ゴシック" w:eastAsia="ＭＳ ゴシック" w:hAnsi="ＭＳ ゴシック" w:hint="eastAsia"/>
                        <w:color w:val="000000"/>
                        <w:sz w:val="32"/>
                        <w:szCs w:val="32"/>
                      </w:rPr>
                      <w:t>×</w:t>
                    </w:r>
                  </w:p>
                </w:txbxContent>
              </v:textbox>
            </v:rect>
            <v:rect id="正方形/長方形 22" o:spid="_x0000_s4694" style="position:absolute;left:7775;top:11031;width:765;height:5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rD+8MA&#10;AADbAAAADwAAAGRycy9kb3ducmV2LnhtbESPQWuDQBSE74H+h+UVcotrpYRisxEpbanHxEDp7em+&#10;qon7VtytMf8+Gwj0OMzMN8wmm00vJhpdZ1nBUxSDIK6t7rhRcCg/Vi8gnEfW2FsmBRdykG0fFhtM&#10;tT3zjqa9b0SAsEtRQev9kErp6pYMusgOxMH7taNBH+TYSD3iOcBNL5M4XkuDHYeFFgd6a6k+7f+M&#10;AldNRXkZ8u/jj6ur/J1N+Vx8KrV8nPNXEJ5m/x++t7+0giSB25fwA+T2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rD+8MAAADbAAAADwAAAAAAAAAAAAAAAACYAgAAZHJzL2Rv&#10;d25yZXYueG1sUEsFBgAAAAAEAAQA9QAAAIgDAAAAAA==&#10;" filled="f" stroked="f" strokeweight="2pt">
              <v:textbox>
                <w:txbxContent>
                  <w:p w:rsidR="00F37BF2" w:rsidRPr="004B74D0" w:rsidRDefault="00F37BF2" w:rsidP="00F37BF2">
                    <w:pPr>
                      <w:spacing w:line="320" w:lineRule="exact"/>
                      <w:ind w:left="320" w:hanging="320"/>
                      <w:jc w:val="center"/>
                      <w:rPr>
                        <w:rFonts w:ascii="ＭＳ ゴシック" w:eastAsia="ＭＳ ゴシック" w:hAnsi="ＭＳ ゴシック"/>
                        <w:color w:val="000000"/>
                        <w:sz w:val="32"/>
                        <w:szCs w:val="32"/>
                      </w:rPr>
                    </w:pPr>
                    <w:r w:rsidRPr="004B74D0">
                      <w:rPr>
                        <w:rFonts w:ascii="ＭＳ ゴシック" w:eastAsia="ＭＳ ゴシック" w:hAnsi="ＭＳ ゴシック" w:hint="eastAsia"/>
                        <w:color w:val="000000"/>
                        <w:sz w:val="32"/>
                        <w:szCs w:val="32"/>
                      </w:rPr>
                      <w:t>×</w:t>
                    </w:r>
                  </w:p>
                </w:txbxContent>
              </v:textbox>
            </v:rect>
            <v:shapetype id="_x0000_t32" coordsize="21600,21600" o:spt="32" o:oned="t" path="m,l21600,21600e" filled="f">
              <v:path arrowok="t" fillok="f" o:connecttype="none"/>
              <o:lock v:ext="edit" shapetype="t"/>
            </v:shapetype>
            <v:shape id="直線矢印コネクタ 41" o:spid="_x0000_s4695" type="#_x0000_t32" style="position:absolute;left:3995;top:12341;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0b4MIAAADbAAAADwAAAGRycy9kb3ducmV2LnhtbESPQYvCMBSE74L/ITzBm6auVZeuUWRF&#10;XNBLdff+aJ5tsXkpTdTqrzcLgsdhZr5h5svWVOJKjSstKxgNIxDEmdUl5wp+j5vBJwjnkTVWlknB&#10;nRwsF93OHBNtb5zS9eBzESDsElRQeF8nUrqsIINuaGvi4J1sY9AH2eRSN3gLcFPJjyiaSoMlh4UC&#10;a/ouKDsfLkbBVuP47xRPTJamm3w92+3j2cMp1e+1qy8Qnlr/Dr/aP1pBPIL/L+EHyM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Y0b4MIAAADbAAAADwAAAAAAAAAAAAAA&#10;AAChAgAAZHJzL2Rvd25yZXYueG1sUEsFBgAAAAAEAAQA+QAAAJADAAAAAA==&#10;" strokeweight="1pt">
              <v:stroke endarrow="block"/>
            </v:shape>
            <v:shape id="直線矢印コネクタ 42" o:spid="_x0000_s4696" type="#_x0000_t32" style="position:absolute;left:8150;top:12341;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Fl8MAAADbAAAADwAAAGRycy9kb3ducmV2LnhtbESPT4vCMBTE7wt+h/CEvWmq21WpRhFF&#10;Vlgv9c/90TzbYvNSmqhdP70RhD0OM/MbZrZoTSVu1LjSsoJBPwJBnFldcq7geNj0JiCcR9ZYWSYF&#10;f+RgMe98zDDR9s4p3fY+FwHCLkEFhfd1IqXLCjLo+rYmDt7ZNgZ9kE0udYP3ADeVHEbRSBosOSwU&#10;WNOqoOyyvxoFPxq/Tuf422RpusnX499dPH44pT677XIKwlPr/8Pv9lYriIfw+hJ+gJ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1fhZfDAAAA2wAAAA8AAAAAAAAAAAAA&#10;AAAAoQIAAGRycy9kb3ducmV2LnhtbFBLBQYAAAAABAAEAPkAAACRAwAAAAA=&#10;" strokeweight="1pt">
              <v:stroke endarrow="block"/>
            </v:shape>
            <v:group id="グループ化 43" o:spid="_x0000_s4697" style="position:absolute;left:3995;top:13510;width:4164;height:728" coordsize="26441,5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shape id="直線矢印コネクタ 44" o:spid="_x0000_s4698" type="#_x0000_t32" style="position:absolute;left:12877;top:2819;width:0;height:26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4eMQAAADbAAAADwAAAGRycy9kb3ducmV2LnhtbESPzWrDMBCE74G+g9hCb4nc1mmCE8WU&#10;FpNCenF+7ou1sU2slbFU2+nTV4VAjsPMfMOs09E0oqfO1ZYVPM8iEMSF1TWXCo6HbLoE4TyyxsYy&#10;KbiSg3TzMFljou3AOfV7X4oAYZeggsr7NpHSFRUZdDPbEgfvbDuDPsiulLrDIcBNI1+i6E0arDks&#10;VNjSR0XFZf9jFGw1vp7O8dwUeZ6Vn4vdd7z4dUo9PY7vKxCeRn8P39pfWkEcw/+X8APk5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rh4xAAAANsAAAAPAAAAAAAAAAAA&#10;AAAAAKECAABkcnMvZG93bnJldi54bWxQSwUGAAAAAAQABAD5AAAAkgMAAAAA&#10;" strokeweight="1pt">
                <v:stroke endarrow="block"/>
              </v:shape>
              <v:line id="直線コネクタ 45" o:spid="_x0000_s4699" style="position:absolute;visibility:visible" from="38,0" to="38,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2I+cUAAADbAAAADwAAAGRycy9kb3ducmV2LnhtbESPQWvCQBSE74L/YXmCF6kbbY0aXUUs&#10;hV5EGj20t0f2mQSzb0N2Nem/7xYEj8PMfMOst52pxJ0aV1pWMBlHIIgzq0vOFZxPHy8LEM4ja6ws&#10;k4JfcrDd9HtrTLRt+Yvuqc9FgLBLUEHhfZ1I6bKCDLqxrYmDd7GNQR9kk0vdYBvgppLTKIqlwZLD&#10;QoE17QvKrunNKHg/x226zGfz0eT10C35OP3+ORilhoNutwLhqfPP8KP9qRW8zeD/S/gBcvM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2I+cUAAADbAAAADwAAAAAAAAAA&#10;AAAAAAChAgAAZHJzL2Rvd25yZXYueG1sUEsFBgAAAAAEAAQA+QAAAJMDAAAAAA==&#10;" strokeweight="1pt"/>
              <v:line id="直線コネクタ 46" o:spid="_x0000_s4700" style="position:absolute;visibility:visible" from="26403,0" to="2640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8WjsYAAADbAAAADwAAAGRycy9kb3ducmV2LnhtbESPT2vCQBTE74V+h+UVvIhu/NNYo6sU&#10;RehFpNGDvT2yzyQ0+zZkVxO/vVsQehxm5jfMct2ZStyocaVlBaNhBII4s7rkXMHpuBt8gHAeWWNl&#10;mRTcycF69fqyxETblr/plvpcBAi7BBUU3teJlC4ryKAb2po4eBfbGPRBNrnUDbYBbio5jqJYGiw5&#10;LBRY06ag7De9GgXbU9ym8/x91h9N9t2cD+Pzz94o1XvrPhcgPHX+P/xsf2kF0xj+voQfIF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7PFo7GAAAA2wAAAA8AAAAAAAAA&#10;AAAAAAAAoQIAAGRycy9kb3ducmV2LnhtbFBLBQYAAAAABAAEAPkAAACUAwAAAAA=&#10;" strokeweight="1pt"/>
              <v:line id="直線コネクタ 47" o:spid="_x0000_s4701" style="position:absolute;visibility:visible" from="0,2819" to="26441,2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OzFcYAAADbAAAADwAAAGRycy9kb3ducmV2LnhtbESPQWvCQBSE70L/w/IKvUiz0WpsoquU&#10;loIXkUYP9vbIPpPQ7NuQ3Zr033cFweMwM98wq81gGnGhztWWFUyiGARxYXXNpYLj4fP5FYTzyBob&#10;y6Tgjxxs1g+jFWba9vxFl9yXIkDYZaig8r7NpHRFRQZdZFvi4J1tZ9AH2ZVSd9gHuGnkNI4TabDm&#10;sFBhS+8VFT/5r1HwcUz6PC3ni/HkZTekvJ+evndGqafH4W0JwtPg7+Fbe6sVzBZw/RJ+gFz/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GDsxXGAAAA2wAAAA8AAAAAAAAA&#10;AAAAAAAAoQIAAGRycy9kb3ducmV2LnhtbFBLBQYAAAAABAAEAPkAAACUAwAAAAA=&#10;" strokeweight="1pt"/>
            </v:group>
            <v:rect id="正方形/長方形 27" o:spid="_x0000_s4702" style="position:absolute;left:2663;top:9677;width:2505;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1gY8IA&#10;AADbAAAADwAAAGRycy9kb3ducmV2LnhtbESPQYvCMBSE7wv+h/CEva2pIrtSjVJEZT1qBfH2bJ5t&#10;tXkpTaz132+EBY/DzHzDzBadqURLjSstKxgOIhDEmdUl5woO6fprAsJ5ZI2VZVLwJAeLee9jhrG2&#10;D95Ru/e5CBB2MSoovK9jKV1WkEE3sDVx8C62MeiDbHKpG3wEuKnkKIq+pcGSw0KBNS0Lym77u1Hg&#10;zu02fdbJ8Xpy2TlZsUnH241Sn/0umYLw1Pl3+L/9qxWMfuD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WBjwgAAANsAAAAPAAAAAAAAAAAAAAAAAJgCAABkcnMvZG93&#10;bnJldi54bWxQSwUGAAAAAAQABAD1AAAAhwMAAAAA&#10;" filled="f" stroked="f" strokeweight="2pt">
              <v:textbox>
                <w:txbxContent>
                  <w:p w:rsidR="00F37BF2" w:rsidRPr="004B74D0" w:rsidRDefault="00F37BF2" w:rsidP="00F37BF2">
                    <w:pPr>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＜０歳人口の推計＞</w:t>
                    </w:r>
                  </w:p>
                </w:txbxContent>
              </v:textbox>
            </v:rect>
            <v:rect id="正方形/長方形 32" o:spid="_x0000_s4703" style="position:absolute;left:5900;top:9677;width:4035;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NVJsIA&#10;AADbAAAADwAAAGRycy9kb3ducmV2LnhtbESPQYvCMBSE7wv+h/CEva2puixSjVJEZT1qBfH2bJ5t&#10;tXkpTaz132+EBY/DzHzDzBadqURLjSstKxgOIhDEmdUl5woO6fprAsJ5ZI2VZVLwJAeLee9jhrG2&#10;D95Ru/e5CBB2MSoovK9jKV1WkEE3sDVx8C62MeiDbHKpG3wEuKnkKIp+pMGSw0KBNS0Lym77u1Hg&#10;zu02fdbJ8Xpy2TlZsUm/txulPvtdMgXhqfPv8H/7VysYj+D1JfwA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81UmwgAAANsAAAAPAAAAAAAAAAAAAAAAAJgCAABkcnMvZG93&#10;bnJldi54bWxQSwUGAAAAAAQABAD1AAAAhwMAAAAA&#10;" filled="f" stroked="f" strokeweight="2pt">
              <v:textbox>
                <w:txbxContent>
                  <w:p w:rsidR="00F37BF2" w:rsidRPr="004B74D0" w:rsidRDefault="00F37BF2" w:rsidP="00F37BF2">
                    <w:pPr>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＜１歳以上の各年齢別人口の推計＞</w:t>
                    </w:r>
                  </w:p>
                </w:txbxContent>
              </v:textbox>
            </v:rect>
            <v:rect id="正方形/長方形 35" o:spid="_x0000_s4704" style="position:absolute;left:6275;top:10381;width:360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8r0A&#10;AADbAAAADwAAAGRycy9kb3ducmV2LnhtbESPwQrCMBBE74L/EFbwpqmKItUoIgiiJ6t4Xpq1LTab&#10;0kSNf28EweMwM2+Y5TqYWjypdZVlBaNhAoI4t7riQsHlvBvMQTiPrLG2TAre5GC96naWmGr74hM9&#10;M1+ICGGXooLS+yaV0uUlGXRD2xBH72Zbgz7KtpC6xVeEm1qOk2QmDVYcF0psaFtSfs8eRsF1ftLF&#10;JRwyc5w8trfxzJngnVL9XtgsQHgK/h/+tfdawWQK3y/xB8jV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B8r0AAADbAAAADwAAAAAAAAAAAAAAAACYAgAAZHJzL2Rvd25yZXYu&#10;eG1sUEsFBgAAAAAEAAQA9QAAAIIDAAAAAA==&#10;" filled="f" strokeweight=".5pt">
              <v:textbox>
                <w:txbxContent>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基準年の男女別１歳階級別人口</w:t>
                    </w:r>
                  </w:p>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w:t>
                    </w:r>
                    <w:r>
                      <w:rPr>
                        <w:rFonts w:ascii="HG丸ｺﾞｼｯｸM-PRO" w:eastAsia="HG丸ｺﾞｼｯｸM-PRO" w:hAnsi="HG丸ｺﾞｼｯｸM-PRO" w:hint="eastAsia"/>
                        <w:color w:val="000000"/>
                      </w:rPr>
                      <w:t>24</w:t>
                    </w:r>
                    <w:r w:rsidRPr="004B74D0">
                      <w:rPr>
                        <w:rFonts w:ascii="HG丸ｺﾞｼｯｸM-PRO" w:eastAsia="HG丸ｺﾞｼｯｸM-PRO" w:hAnsi="HG丸ｺﾞｼｯｸM-PRO" w:hint="eastAsia"/>
                        <w:color w:val="000000"/>
                      </w:rPr>
                      <w:t>年４月１日）</w:t>
                    </w:r>
                  </w:p>
                </w:txbxContent>
              </v:textbox>
            </v:rect>
            <v:rect id="正方形/長方形 36" o:spid="_x0000_s4705" style="position:absolute;left:6275;top:11614;width:360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0fhb0A&#10;AADbAAAADwAAAGRycy9kb3ducmV2LnhtbESPwQrCMBBE74L/EFbwpqkKRapRRBBET1bxvDRrW2w2&#10;pYka/94IgsdhZt4wy3UwjXhS52rLCibjBARxYXXNpYLLeTeag3AeWWNjmRS8ycF61e8tMdP2xSd6&#10;5r4UEcIuQwWV920mpSsqMujGtiWO3s12Bn2UXSl1h68IN42cJkkqDdYcFypsaVtRcc8fRsF1ftLl&#10;JRxyc5w9trdp6kzwTqnhIGwWIDwF/w//2nutYJbC90v8AXL1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K0fhb0AAADbAAAADwAAAAAAAAAAAAAAAACYAgAAZHJzL2Rvd25yZXYu&#10;eG1sUEsFBgAAAAAEAAQA9QAAAIIDAAAAAA==&#10;" filled="f" strokeweight=".5pt">
              <v:textbox>
                <w:txbxContent>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コーホート変化率</w:t>
                    </w:r>
                  </w:p>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w:t>
                    </w:r>
                    <w:r>
                      <w:rPr>
                        <w:rFonts w:ascii="HG丸ｺﾞｼｯｸM-PRO" w:eastAsia="HG丸ｺﾞｼｯｸM-PRO" w:hAnsi="HG丸ｺﾞｼｯｸM-PRO" w:hint="eastAsia"/>
                        <w:color w:val="000000"/>
                      </w:rPr>
                      <w:t>21</w:t>
                    </w:r>
                    <w:r w:rsidRPr="004B74D0">
                      <w:rPr>
                        <w:rFonts w:ascii="HG丸ｺﾞｼｯｸM-PRO" w:eastAsia="HG丸ｺﾞｼｯｸM-PRO" w:hAnsi="HG丸ｺﾞｼｯｸM-PRO" w:hint="eastAsia"/>
                        <w:color w:val="000000"/>
                      </w:rPr>
                      <w:t>～</w:t>
                    </w:r>
                    <w:r>
                      <w:rPr>
                        <w:rFonts w:ascii="HG丸ｺﾞｼｯｸM-PRO" w:eastAsia="HG丸ｺﾞｼｯｸM-PRO" w:hAnsi="HG丸ｺﾞｼｯｸM-PRO" w:hint="eastAsia"/>
                        <w:color w:val="000000"/>
                      </w:rPr>
                      <w:t>24</w:t>
                    </w:r>
                    <w:r w:rsidRPr="004B74D0">
                      <w:rPr>
                        <w:rFonts w:ascii="HG丸ｺﾞｼｯｸM-PRO" w:eastAsia="HG丸ｺﾞｼｯｸM-PRO" w:hAnsi="HG丸ｺﾞｼｯｸM-PRO" w:hint="eastAsia"/>
                        <w:color w:val="000000"/>
                      </w:rPr>
                      <w:t>年の</w:t>
                    </w:r>
                    <w:r>
                      <w:rPr>
                        <w:rFonts w:ascii="HG丸ｺﾞｼｯｸM-PRO" w:eastAsia="HG丸ｺﾞｼｯｸM-PRO" w:hAnsi="HG丸ｺﾞｼｯｸM-PRO" w:hint="eastAsia"/>
                        <w:color w:val="000000"/>
                      </w:rPr>
                      <w:t>３区間平均</w:t>
                    </w:r>
                    <w:r w:rsidRPr="004B74D0">
                      <w:rPr>
                        <w:rFonts w:ascii="HG丸ｺﾞｼｯｸM-PRO" w:eastAsia="HG丸ｺﾞｼｯｸM-PRO" w:hAnsi="HG丸ｺﾞｼｯｸM-PRO" w:hint="eastAsia"/>
                        <w:color w:val="000000"/>
                      </w:rPr>
                      <w:t>）</w:t>
                    </w:r>
                  </w:p>
                </w:txbxContent>
              </v:textbox>
            </v:rect>
            <v:rect id="正方形/長方形 37" o:spid="_x0000_s4706" style="position:absolute;left:6275;top:12896;width:360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6Hr0A&#10;AADbAAAADwAAAGRycy9kb3ducmV2LnhtbESPwQrCMBBE74L/EFbwpqkKKtUoIgiiJ6t4Xpq1LTab&#10;0kSNf28EweMwM2+Y5TqYWjypdZVlBaNhAoI4t7riQsHlvBvMQTiPrLG2TAre5GC96naWmGr74hM9&#10;M1+ICGGXooLS+yaV0uUlGXRD2xBH72Zbgz7KtpC6xVeEm1qOk2QqDVYcF0psaFtSfs8eRsF1ftLF&#10;JRwyc5w8trfx1JngnVL9XtgsQHgK/h/+tfdawWQG3y/xB8jV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G6Hr0AAADbAAAADwAAAAAAAAAAAAAAAACYAgAAZHJzL2Rvd25yZXYu&#10;eG1sUEsFBgAAAAAEAAQA9QAAAIIDAAAAAA==&#10;" filled="f" strokeweight=".5pt">
              <v:textbox>
                <w:txbxContent>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推計年の男女別１歳階級別人口</w:t>
                    </w:r>
                  </w:p>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v:textbox>
            </v:rect>
            <v:rect id="正方形/長方形 38" o:spid="_x0000_s4707" style="position:absolute;left:2120;top:12896;width:360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ubLsA&#10;AADbAAAADwAAAGRycy9kb3ducmV2LnhtbERPvQrCMBDeBd8hnOCmqQoi1bSIIIhOVnE+mrMtNpfS&#10;RI1vbwbB8eP73+TBtOJFvWssK5hNExDEpdUNVwqul/1kBcJ5ZI2tZVLwIQd5NhxsMNX2zWd6Fb4S&#10;MYRdigpq77tUSlfWZNBNbUccubvtDfoI+0rqHt8x3LRyniRLabDh2FBjR7uaykfxNApuq7OuruFY&#10;mNPiubvPl84E75Qaj8J2DcJT8H/xz33QChZxbPwSf4DMv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BZ+Lmy7AAAA2wAAAA8AAAAAAAAAAAAAAAAAmAIAAGRycy9kb3ducmV2Lnht&#10;bFBLBQYAAAAABAAEAPUAAACAAwAAAAA=&#10;" filled="f" strokeweight=".5pt">
              <v:textbox>
                <w:txbxContent>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推計年の男女別０歳人口</w:t>
                    </w:r>
                  </w:p>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v:textbox>
            </v:rect>
            <v:rect id="正方形/長方形 39" o:spid="_x0000_s4708" style="position:absolute;left:2120;top:11614;width:360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KL970A&#10;AADbAAAADwAAAGRycy9kb3ducmV2LnhtbESPwQrCMBBE74L/EFbwpqkKotUoIgiiJ6t4Xpq1LTab&#10;0kSNf28EweMwM2+Y5TqYWjypdZVlBaNhAoI4t7riQsHlvBvMQDiPrLG2TAre5GC96naWmGr74hM9&#10;M1+ICGGXooLS+yaV0uUlGXRD2xBH72Zbgz7KtpC6xVeEm1qOk2QqDVYcF0psaFtSfs8eRsF1dtLF&#10;JRwyc5w8trfx1JngnVL9XtgsQHgK/h/+tfdawWQO3y/xB8jV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TKL970AAADbAAAADwAAAAAAAAAAAAAAAACYAgAAZHJzL2Rvd25yZXYu&#10;eG1sUEsFBgAAAAAEAAQA9QAAAIIDAAAAAA==&#10;" filled="f" strokeweight=".5pt">
              <v:textbox>
                <w:txbxContent>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女子年齢５歳階層別推計人口</w:t>
                    </w:r>
                  </w:p>
                </w:txbxContent>
              </v:textbox>
            </v:rect>
            <v:rect id="正方形/長方形 40" o:spid="_x0000_s4709" style="position:absolute;left:2120;top:10381;width:3600;height:6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5RF7sA&#10;AADbAAAADwAAAGRycy9kb3ducmV2LnhtbERPSwrCMBDdC94hjOBOUz+IVKOIIIiurMX10IxtsZmU&#10;Jmq8vVkILh/vv94G04gXda62rGAyTkAQF1bXXCrIr4fREoTzyBoby6TgQw62m35vjam2b77QK/Ol&#10;iCHsUlRQed+mUrqiIoNubFviyN1tZ9BH2JVSd/iO4aaR0yRZSIM1x4YKW9pXVDyyp1FwW150mYdT&#10;Zs6z5/4+XTgTvFNqOAi7FQhPwf/FP/dRK5jH9fFL/AFy8w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AOURe7AAAA2wAAAA8AAAAAAAAAAAAAAAAAmAIAAGRycy9kb3ducmV2Lnht&#10;bFBLBQYAAAAABAAEAPUAAACAAwAAAAA=&#10;" filled="f" strokeweight=".5pt">
              <v:textbox>
                <w:txbxContent>
                  <w:p w:rsidR="00F37BF2" w:rsidRPr="004B74D0" w:rsidRDefault="00F37BF2" w:rsidP="00F37BF2">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女子年齢５歳階層別出生率</w:t>
                    </w:r>
                  </w:p>
                </w:txbxContent>
              </v:textbox>
            </v:rect>
          </v:group>
        </w:pict>
      </w: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widowControl w:val="0"/>
        <w:ind w:left="210" w:hanging="210"/>
        <w:jc w:val="both"/>
        <w:rPr>
          <w:rFonts w:eastAsia="ＭＳ 明朝"/>
          <w:color w:val="FF0000"/>
          <w:kern w:val="2"/>
          <w:szCs w:val="22"/>
          <w:u w:val="thick"/>
          <w:lang w:bidi="ar-SA"/>
        </w:rPr>
      </w:pPr>
    </w:p>
    <w:p w:rsidR="00F37BF2" w:rsidRPr="00F43EC0" w:rsidRDefault="00F37BF2" w:rsidP="00F37BF2">
      <w:pPr>
        <w:ind w:left="210" w:hanging="210"/>
        <w:rPr>
          <w:rFonts w:eastAsia="ＭＳ 明朝"/>
          <w:color w:val="FF0000"/>
          <w:kern w:val="2"/>
          <w:szCs w:val="22"/>
          <w:lang w:bidi="ar-SA"/>
        </w:rPr>
      </w:pPr>
      <w:r w:rsidRPr="00F43EC0">
        <w:rPr>
          <w:rFonts w:eastAsia="ＭＳ 明朝"/>
          <w:color w:val="FF0000"/>
          <w:kern w:val="2"/>
          <w:szCs w:val="22"/>
          <w:lang w:bidi="ar-SA"/>
        </w:rPr>
        <w:br w:type="page"/>
      </w:r>
    </w:p>
    <w:p w:rsidR="00F37BF2" w:rsidRPr="0087771F" w:rsidRDefault="00072499" w:rsidP="00F37BF2">
      <w:pPr>
        <w:widowControl w:val="0"/>
        <w:spacing w:line="360" w:lineRule="auto"/>
        <w:jc w:val="both"/>
        <w:rPr>
          <w:rFonts w:ascii="HG丸ｺﾞｼｯｸM-PRO" w:eastAsia="HG丸ｺﾞｼｯｸM-PRO" w:hAnsi="HG丸ｺﾞｼｯｸM-PRO"/>
          <w:kern w:val="2"/>
          <w:sz w:val="24"/>
          <w:lang w:bidi="ar-SA"/>
        </w:rPr>
      </w:pPr>
      <w:r w:rsidRPr="0087771F">
        <w:rPr>
          <w:rFonts w:ascii="HG丸ｺﾞｼｯｸM-PRO" w:eastAsia="HG丸ｺﾞｼｯｸM-PRO" w:hAnsi="HG丸ｺﾞｼｯｸM-PRO" w:hint="eastAsia"/>
          <w:kern w:val="2"/>
          <w:sz w:val="24"/>
          <w:lang w:bidi="ar-SA"/>
        </w:rPr>
        <w:lastRenderedPageBreak/>
        <w:t>②</w:t>
      </w:r>
      <w:r w:rsidR="00F37BF2" w:rsidRPr="0087771F">
        <w:rPr>
          <w:rFonts w:ascii="HG丸ｺﾞｼｯｸM-PRO" w:eastAsia="HG丸ｺﾞｼｯｸM-PRO" w:hAnsi="HG丸ｺﾞｼｯｸM-PRO" w:hint="eastAsia"/>
          <w:kern w:val="2"/>
          <w:sz w:val="24"/>
          <w:lang w:bidi="ar-SA"/>
        </w:rPr>
        <w:t>人口推計の結果</w:t>
      </w:r>
    </w:p>
    <w:p w:rsidR="00F37BF2" w:rsidRPr="0087771F" w:rsidRDefault="00F37BF2" w:rsidP="00F37BF2">
      <w:pPr>
        <w:ind w:firstLineChars="100" w:firstLine="210"/>
        <w:rPr>
          <w:rFonts w:ascii="HG丸ｺﾞｼｯｸM-PRO" w:eastAsia="HG丸ｺﾞｼｯｸM-PRO" w:hAnsi="HG丸ｺﾞｼｯｸM-PRO"/>
        </w:rPr>
      </w:pPr>
      <w:r w:rsidRPr="0087771F">
        <w:rPr>
          <w:rFonts w:ascii="HG丸ｺﾞｼｯｸM-PRO" w:eastAsia="HG丸ｺﾞｼｯｸM-PRO" w:hAnsi="HG丸ｺﾞｼｯｸM-PRO" w:hint="eastAsia"/>
        </w:rPr>
        <w:t>計画目標年度の平成31年度を含む32年度までの人口推計結果は以下の通りとなる。</w:t>
      </w:r>
    </w:p>
    <w:p w:rsidR="00F37BF2" w:rsidRPr="0087771F" w:rsidRDefault="00F37BF2" w:rsidP="00F37BF2">
      <w:pPr>
        <w:ind w:left="210" w:hanging="210"/>
      </w:pPr>
      <w:r w:rsidRPr="0087771F">
        <w:rPr>
          <w:noProof/>
          <w:lang w:bidi="ar-SA"/>
        </w:rPr>
        <w:drawing>
          <wp:inline distT="0" distB="0" distL="0" distR="0" wp14:anchorId="1035EAEF" wp14:editId="7F8295E2">
            <wp:extent cx="5400040" cy="3820691"/>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grayscl/>
                    </a:blip>
                    <a:srcRect/>
                    <a:stretch>
                      <a:fillRect/>
                    </a:stretch>
                  </pic:blipFill>
                  <pic:spPr bwMode="auto">
                    <a:xfrm>
                      <a:off x="0" y="0"/>
                      <a:ext cx="5400040" cy="3820691"/>
                    </a:xfrm>
                    <a:prstGeom prst="rect">
                      <a:avLst/>
                    </a:prstGeom>
                    <a:noFill/>
                    <a:ln w="9525">
                      <a:noFill/>
                      <a:miter lim="800000"/>
                      <a:headEnd/>
                      <a:tailEnd/>
                    </a:ln>
                  </pic:spPr>
                </pic:pic>
              </a:graphicData>
            </a:graphic>
          </wp:inline>
        </w:drawing>
      </w:r>
    </w:p>
    <w:p w:rsidR="00F37BF2" w:rsidRPr="0087771F" w:rsidRDefault="00F37BF2" w:rsidP="00F37BF2">
      <w:pPr>
        <w:ind w:left="210" w:hanging="210"/>
      </w:pP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noProof/>
          <w:lang w:bidi="ar-SA"/>
        </w:rPr>
        <w:drawing>
          <wp:anchor distT="0" distB="0" distL="114300" distR="114300" simplePos="0" relativeHeight="251628544" behindDoc="0" locked="0" layoutInCell="1" allowOverlap="1" wp14:anchorId="792AFAD2" wp14:editId="00E5489F">
            <wp:simplePos x="0" y="0"/>
            <wp:positionH relativeFrom="column">
              <wp:posOffset>-75565</wp:posOffset>
            </wp:positionH>
            <wp:positionV relativeFrom="paragraph">
              <wp:posOffset>206375</wp:posOffset>
            </wp:positionV>
            <wp:extent cx="5643880" cy="3762375"/>
            <wp:effectExtent l="0" t="0" r="0" b="0"/>
            <wp:wrapNone/>
            <wp:docPr id="1262" name="図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pic:cNvPicPr>
                      <a:picLocks noChangeAspect="1" noChangeArrowheads="1"/>
                    </pic:cNvPicPr>
                  </pic:nvPicPr>
                  <pic:blipFill>
                    <a:blip r:embed="rId19" cstate="print">
                      <a:grayscl/>
                    </a:blip>
                    <a:srcRect/>
                    <a:stretch>
                      <a:fillRect/>
                    </a:stretch>
                  </pic:blipFill>
                  <pic:spPr bwMode="auto">
                    <a:xfrm>
                      <a:off x="0" y="0"/>
                      <a:ext cx="5643880" cy="3762375"/>
                    </a:xfrm>
                    <a:prstGeom prst="rect">
                      <a:avLst/>
                    </a:prstGeom>
                    <a:noFill/>
                  </pic:spPr>
                </pic:pic>
              </a:graphicData>
            </a:graphic>
          </wp:anchor>
        </w:drawing>
      </w:r>
      <w:r w:rsidRPr="0087771F">
        <w:rPr>
          <w:rFonts w:ascii="HG丸ｺﾞｼｯｸM-PRO" w:eastAsia="HG丸ｺﾞｼｯｸM-PRO" w:hAnsi="HG丸ｺﾞｼｯｸM-PRO" w:hint="eastAsia"/>
        </w:rPr>
        <w:t>図　人口推移（将来推計含む）</w:t>
      </w: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F43EC0" w:rsidRDefault="00F37BF2" w:rsidP="00F37BF2">
      <w:pPr>
        <w:ind w:left="210" w:hanging="210"/>
        <w:rPr>
          <w:color w:val="FF0000"/>
          <w:u w:val="thick"/>
        </w:rPr>
      </w:pP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lastRenderedPageBreak/>
        <w:t>【参考】</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noProof/>
          <w:lang w:bidi="ar-SA"/>
        </w:rPr>
        <w:drawing>
          <wp:anchor distT="0" distB="0" distL="114300" distR="114300" simplePos="0" relativeHeight="251629568" behindDoc="0" locked="0" layoutInCell="1" allowOverlap="1" wp14:anchorId="583F347D" wp14:editId="0BCD8A30">
            <wp:simplePos x="0" y="0"/>
            <wp:positionH relativeFrom="column">
              <wp:posOffset>-3810</wp:posOffset>
            </wp:positionH>
            <wp:positionV relativeFrom="paragraph">
              <wp:posOffset>215900</wp:posOffset>
            </wp:positionV>
            <wp:extent cx="5400675" cy="2609850"/>
            <wp:effectExtent l="19050" t="0" r="9525" b="0"/>
            <wp:wrapNone/>
            <wp:docPr id="1263" name="図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pic:cNvPicPr>
                      <a:picLocks noChangeAspect="1" noChangeArrowheads="1"/>
                    </pic:cNvPicPr>
                  </pic:nvPicPr>
                  <pic:blipFill>
                    <a:blip r:embed="rId20" cstate="print"/>
                    <a:srcRect/>
                    <a:stretch>
                      <a:fillRect/>
                    </a:stretch>
                  </pic:blipFill>
                  <pic:spPr bwMode="auto">
                    <a:xfrm>
                      <a:off x="0" y="0"/>
                      <a:ext cx="5400675" cy="2609850"/>
                    </a:xfrm>
                    <a:prstGeom prst="rect">
                      <a:avLst/>
                    </a:prstGeom>
                    <a:noFill/>
                  </pic:spPr>
                </pic:pic>
              </a:graphicData>
            </a:graphic>
          </wp:anchor>
        </w:drawing>
      </w:r>
      <w:r w:rsidRPr="0087771F">
        <w:rPr>
          <w:rFonts w:ascii="HG丸ｺﾞｼｯｸM-PRO" w:eastAsia="HG丸ｺﾞｼｯｸM-PRO" w:hAnsi="HG丸ｺﾞｼｯｸM-PRO" w:hint="eastAsia"/>
        </w:rPr>
        <w:t>図　０～５歳児人口の推計人口</w:t>
      </w: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（ケース１－過去数年間の平均値を使用するケース）－今回採用したケース</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・コーホート変化率（１歳階級別の変化率）平成21～24年　３区間の平均</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・女子の推計出生率　平成21～24年　直近４年間の平均</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・０歳児変化率　平成21～24年　直近４年間の平均</w:t>
      </w: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（ケース２－直近の１カ年のデータを使用するケース）</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・コーホート変化率（１歳階級別の変化率）平成23～24年　直近の１区間</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・女子の推計出生率　平成24年　直近１カ年</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・０歳児変化率　平成24年　直近１カ年</w:t>
      </w:r>
    </w:p>
    <w:p w:rsidR="00F37BF2" w:rsidRPr="0087771F" w:rsidRDefault="00F37BF2" w:rsidP="00F37BF2">
      <w:pPr>
        <w:ind w:left="210" w:hanging="210"/>
        <w:rPr>
          <w:rFonts w:ascii="HG丸ｺﾞｼｯｸM-PRO" w:eastAsia="HG丸ｺﾞｼｯｸM-PRO" w:hAnsi="HG丸ｺﾞｼｯｸM-PRO"/>
        </w:rPr>
      </w:pP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（ケース３－０～５歳児が最も増加するケース）</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・コーホート変化率（１歳階級別の変化率）平成21～24年　３区間の平均</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・女子の推計出生率　平成24年　直近１カ年</w:t>
      </w:r>
    </w:p>
    <w:p w:rsidR="00F37BF2" w:rsidRPr="0087771F" w:rsidRDefault="00F37BF2" w:rsidP="00F37BF2">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・０歳児変化率　平成22～24年　直近３年間の平均</w:t>
      </w:r>
    </w:p>
    <w:p w:rsidR="00F37BF2" w:rsidRPr="0087771F" w:rsidRDefault="00F37BF2" w:rsidP="00F37BF2">
      <w:pPr>
        <w:ind w:left="210" w:hanging="210"/>
      </w:pPr>
    </w:p>
    <w:p w:rsidR="00F37BF2" w:rsidRPr="0087771F" w:rsidRDefault="00F37BF2" w:rsidP="00F37BF2">
      <w:pPr>
        <w:ind w:left="210" w:hanging="210"/>
      </w:pPr>
    </w:p>
    <w:p w:rsidR="00F37BF2" w:rsidRPr="0087771F" w:rsidRDefault="00F37BF2" w:rsidP="00F37BF2">
      <w:pPr>
        <w:ind w:left="210" w:hanging="210"/>
      </w:pPr>
    </w:p>
    <w:p w:rsidR="00F37BF2" w:rsidRPr="0087771F" w:rsidRDefault="00F37BF2">
      <w:pPr>
        <w:spacing w:line="276" w:lineRule="auto"/>
        <w:rPr>
          <w:rFonts w:ascii="HG丸ｺﾞｼｯｸM-PRO" w:eastAsia="HG丸ｺﾞｼｯｸM-PRO" w:hAnsi="HG丸ｺﾞｼｯｸM-PRO"/>
          <w:kern w:val="2"/>
          <w:sz w:val="24"/>
          <w:lang w:bidi="ar-SA"/>
        </w:rPr>
      </w:pPr>
      <w:r w:rsidRPr="0087771F">
        <w:rPr>
          <w:rFonts w:ascii="HG丸ｺﾞｼｯｸM-PRO" w:eastAsia="HG丸ｺﾞｼｯｸM-PRO" w:hAnsi="HG丸ｺﾞｼｯｸM-PRO"/>
          <w:kern w:val="2"/>
          <w:sz w:val="24"/>
          <w:lang w:bidi="ar-SA"/>
        </w:rPr>
        <w:br w:type="page"/>
      </w:r>
    </w:p>
    <w:p w:rsidR="00FA728C" w:rsidRPr="000F3A5F" w:rsidRDefault="00FA728C" w:rsidP="00DA7267">
      <w:pPr>
        <w:widowControl w:val="0"/>
        <w:spacing w:line="360" w:lineRule="auto"/>
        <w:jc w:val="both"/>
        <w:rPr>
          <w:rFonts w:ascii="HG丸ｺﾞｼｯｸM-PRO" w:eastAsia="HG丸ｺﾞｼｯｸM-PRO" w:hAnsi="HG丸ｺﾞｼｯｸM-PRO"/>
          <w:kern w:val="2"/>
          <w:sz w:val="24"/>
          <w:shd w:val="pct15" w:color="auto" w:fill="FFFFFF"/>
          <w:lang w:bidi="ar-SA"/>
        </w:rPr>
      </w:pPr>
      <w:r w:rsidRPr="000F3A5F">
        <w:rPr>
          <w:rFonts w:ascii="HG丸ｺﾞｼｯｸM-PRO" w:eastAsia="HG丸ｺﾞｼｯｸM-PRO" w:hAnsi="HG丸ｺﾞｼｯｸM-PRO" w:hint="eastAsia"/>
          <w:kern w:val="2"/>
          <w:sz w:val="24"/>
          <w:shd w:val="pct15" w:color="auto" w:fill="FFFFFF"/>
          <w:lang w:bidi="ar-SA"/>
        </w:rPr>
        <w:lastRenderedPageBreak/>
        <w:t>（</w:t>
      </w:r>
      <w:r w:rsidR="00072499">
        <w:rPr>
          <w:rFonts w:ascii="HG丸ｺﾞｼｯｸM-PRO" w:eastAsia="HG丸ｺﾞｼｯｸM-PRO" w:hAnsi="HG丸ｺﾞｼｯｸM-PRO" w:hint="eastAsia"/>
          <w:kern w:val="2"/>
          <w:sz w:val="24"/>
          <w:shd w:val="pct15" w:color="auto" w:fill="FFFFFF"/>
          <w:lang w:bidi="ar-SA"/>
        </w:rPr>
        <w:t>２</w:t>
      </w:r>
      <w:r w:rsidRPr="000F3A5F">
        <w:rPr>
          <w:rFonts w:ascii="HG丸ｺﾞｼｯｸM-PRO" w:eastAsia="HG丸ｺﾞｼｯｸM-PRO" w:hAnsi="HG丸ｺﾞｼｯｸM-PRO" w:hint="eastAsia"/>
          <w:kern w:val="2"/>
          <w:sz w:val="24"/>
          <w:shd w:val="pct15" w:color="auto" w:fill="FFFFFF"/>
          <w:lang w:bidi="ar-SA"/>
        </w:rPr>
        <w:t>）教育・保育事業の量の見込みと確保方策について</w:t>
      </w:r>
      <w:r w:rsidR="000F3A5F" w:rsidRPr="000F3A5F">
        <w:rPr>
          <w:rFonts w:ascii="HG丸ｺﾞｼｯｸM-PRO" w:eastAsia="HG丸ｺﾞｼｯｸM-PRO" w:hAnsi="HG丸ｺﾞｼｯｸM-PRO" w:hint="eastAsia"/>
          <w:kern w:val="2"/>
          <w:sz w:val="24"/>
          <w:shd w:val="pct15" w:color="auto" w:fill="FFFFFF"/>
          <w:lang w:bidi="ar-SA"/>
        </w:rPr>
        <w:t xml:space="preserve">　　　　　　　　　　　</w:t>
      </w:r>
    </w:p>
    <w:p w:rsidR="00FA728C" w:rsidRPr="0087771F" w:rsidRDefault="0037749B" w:rsidP="0037749B">
      <w:pPr>
        <w:widowControl w:val="0"/>
        <w:jc w:val="both"/>
        <w:rPr>
          <w:rFonts w:ascii="HG丸ｺﾞｼｯｸM-PRO" w:eastAsia="HG丸ｺﾞｼｯｸM-PRO" w:hAnsi="HG丸ｺﾞｼｯｸM-PRO"/>
          <w:b/>
          <w:kern w:val="2"/>
          <w:sz w:val="24"/>
          <w:lang w:bidi="ar-SA"/>
        </w:rPr>
      </w:pPr>
      <w:r w:rsidRPr="0087771F">
        <w:rPr>
          <w:rFonts w:ascii="HG丸ｺﾞｼｯｸM-PRO" w:eastAsia="HG丸ｺﾞｼｯｸM-PRO" w:hAnsi="HG丸ｺﾞｼｯｸM-PRO" w:hint="eastAsia"/>
          <w:b/>
          <w:kern w:val="2"/>
          <w:szCs w:val="21"/>
          <w:lang w:bidi="ar-SA"/>
        </w:rPr>
        <w:t>①学校教育ニーズの量の見込みと確保方策</w:t>
      </w:r>
    </w:p>
    <w:p w:rsidR="00A26501" w:rsidRPr="0087771F" w:rsidRDefault="0037749B" w:rsidP="00C66972">
      <w:pPr>
        <w:ind w:firstLineChars="100" w:firstLine="210"/>
        <w:rPr>
          <w:rFonts w:ascii="HG丸ｺﾞｼｯｸM-PRO" w:eastAsia="HG丸ｺﾞｼｯｸM-PRO" w:hAnsi="HG丸ｺﾞｼｯｸM-PRO"/>
          <w:strike/>
          <w:kern w:val="2"/>
          <w:lang w:bidi="ar-SA"/>
        </w:rPr>
      </w:pPr>
      <w:r w:rsidRPr="0087771F">
        <w:rPr>
          <w:rFonts w:ascii="HG丸ｺﾞｼｯｸM-PRO" w:eastAsia="HG丸ｺﾞｼｯｸM-PRO" w:hAnsi="HG丸ｺﾞｼｯｸM-PRO" w:hint="eastAsia"/>
          <w:kern w:val="2"/>
          <w:lang w:bidi="ar-SA"/>
        </w:rPr>
        <w:t>学校教育ニーズに係る量の見込みは、１号認定と２号認定の「学校教育の利用希望が強い」の児童を合わせ、平成27年度で116人となる。以降、平成31年度までほぼ横ばいで推移するものと推定される。平成26年度現在、幼稚園入園児童数は87人で、現状に比べ、30人程度の増加となる。幼稚園施設の現状規模を勘案すると、その受け入れは可能であることから、現状の幼稚園施設での対応を図っていくこととする。</w:t>
      </w:r>
      <w:r w:rsidR="00C66972" w:rsidRPr="0087771F">
        <w:rPr>
          <w:rFonts w:ascii="HG丸ｺﾞｼｯｸM-PRO" w:eastAsia="HG丸ｺﾞｼｯｸM-PRO" w:hAnsi="HG丸ｺﾞｼｯｸM-PRO" w:hint="eastAsia"/>
          <w:kern w:val="2"/>
          <w:lang w:bidi="ar-SA"/>
        </w:rPr>
        <w:t>なお、幼稚園については、</w:t>
      </w:r>
      <w:r w:rsidR="00A26501" w:rsidRPr="0087771F">
        <w:rPr>
          <w:rFonts w:ascii="HG丸ｺﾞｼｯｸM-PRO" w:eastAsia="HG丸ｺﾞｼｯｸM-PRO" w:hAnsi="HG丸ｺﾞｼｯｸM-PRO" w:hint="eastAsia"/>
          <w:kern w:val="2"/>
          <w:lang w:bidi="ar-SA"/>
        </w:rPr>
        <w:t>老朽化した園舎の改修等の整備に併せて、平成30年度より</w:t>
      </w:r>
      <w:r w:rsidR="00F43EC0" w:rsidRPr="0087771F">
        <w:rPr>
          <w:rFonts w:ascii="HG丸ｺﾞｼｯｸM-PRO" w:eastAsia="HG丸ｺﾞｼｯｸM-PRO" w:hAnsi="HG丸ｺﾞｼｯｸM-PRO" w:hint="eastAsia"/>
          <w:kern w:val="2"/>
          <w:lang w:bidi="ar-SA"/>
        </w:rPr>
        <w:t>３</w:t>
      </w:r>
      <w:r w:rsidR="00A26501" w:rsidRPr="0087771F">
        <w:rPr>
          <w:rFonts w:ascii="HG丸ｺﾞｼｯｸM-PRO" w:eastAsia="HG丸ｺﾞｼｯｸM-PRO" w:hAnsi="HG丸ｺﾞｼｯｸM-PRO" w:hint="eastAsia"/>
          <w:kern w:val="2"/>
          <w:lang w:bidi="ar-SA"/>
        </w:rPr>
        <w:t>年保育</w:t>
      </w:r>
      <w:r w:rsidR="00C66972" w:rsidRPr="0087771F">
        <w:rPr>
          <w:rFonts w:ascii="HG丸ｺﾞｼｯｸM-PRO" w:eastAsia="HG丸ｺﾞｼｯｸM-PRO" w:hAnsi="HG丸ｺﾞｼｯｸM-PRO" w:hint="eastAsia"/>
          <w:kern w:val="2"/>
          <w:lang w:bidi="ar-SA"/>
        </w:rPr>
        <w:t>の実施を</w:t>
      </w:r>
      <w:r w:rsidR="005734C3" w:rsidRPr="0087771F">
        <w:rPr>
          <w:rFonts w:ascii="HG丸ｺﾞｼｯｸM-PRO" w:eastAsia="HG丸ｺﾞｼｯｸM-PRO" w:hAnsi="HG丸ｺﾞｼｯｸM-PRO" w:hint="eastAsia"/>
          <w:kern w:val="2"/>
          <w:lang w:bidi="ar-SA"/>
        </w:rPr>
        <w:t>検討する</w:t>
      </w:r>
      <w:r w:rsidR="00C66972" w:rsidRPr="0087771F">
        <w:rPr>
          <w:rFonts w:ascii="HG丸ｺﾞｼｯｸM-PRO" w:eastAsia="HG丸ｺﾞｼｯｸM-PRO" w:hAnsi="HG丸ｺﾞｼｯｸM-PRO" w:hint="eastAsia"/>
          <w:kern w:val="2"/>
          <w:lang w:bidi="ar-SA"/>
        </w:rPr>
        <w:t>。</w:t>
      </w:r>
    </w:p>
    <w:p w:rsidR="0037749B" w:rsidRPr="0087771F" w:rsidRDefault="0037749B" w:rsidP="0037749B">
      <w:pPr>
        <w:rPr>
          <w:rFonts w:asciiTheme="majorEastAsia" w:eastAsiaTheme="majorEastAsia" w:hAnsiTheme="majorEastAsia"/>
          <w:kern w:val="2"/>
          <w:sz w:val="24"/>
          <w:lang w:bidi="ar-SA"/>
        </w:rPr>
      </w:pPr>
    </w:p>
    <w:p w:rsidR="0037749B" w:rsidRPr="0087771F" w:rsidRDefault="0037749B" w:rsidP="0037749B">
      <w:pPr>
        <w:widowControl w:val="0"/>
        <w:jc w:val="both"/>
        <w:rPr>
          <w:rFonts w:ascii="HG丸ｺﾞｼｯｸM-PRO" w:eastAsia="HG丸ｺﾞｼｯｸM-PRO" w:hAnsi="HG丸ｺﾞｼｯｸM-PRO"/>
          <w:b/>
          <w:kern w:val="2"/>
          <w:szCs w:val="21"/>
          <w:lang w:bidi="ar-SA"/>
        </w:rPr>
      </w:pPr>
      <w:r w:rsidRPr="0087771F">
        <w:rPr>
          <w:rFonts w:ascii="HG丸ｺﾞｼｯｸM-PRO" w:eastAsia="HG丸ｺﾞｼｯｸM-PRO" w:hAnsi="HG丸ｺﾞｼｯｸM-PRO" w:hint="eastAsia"/>
          <w:b/>
          <w:kern w:val="2"/>
          <w:szCs w:val="21"/>
          <w:lang w:bidi="ar-SA"/>
        </w:rPr>
        <w:t>②保育ニーズの量の見込みと確保方策</w:t>
      </w:r>
    </w:p>
    <w:p w:rsidR="00C66972" w:rsidRPr="0087771F" w:rsidRDefault="005734C3" w:rsidP="00C66972">
      <w:pPr>
        <w:widowControl w:val="0"/>
        <w:ind w:firstLineChars="67" w:firstLine="141"/>
        <w:jc w:val="both"/>
        <w:rPr>
          <w:rFonts w:ascii="HG丸ｺﾞｼｯｸM-PRO" w:eastAsia="HG丸ｺﾞｼｯｸM-PRO" w:hAnsi="HG丸ｺﾞｼｯｸM-PRO"/>
          <w:kern w:val="2"/>
          <w:lang w:bidi="ar-SA"/>
        </w:rPr>
      </w:pPr>
      <w:r w:rsidRPr="0087771F">
        <w:rPr>
          <w:rFonts w:ascii="HG丸ｺﾞｼｯｸM-PRO" w:eastAsia="HG丸ｺﾞｼｯｸM-PRO" w:hAnsi="HG丸ｺﾞｼｯｸM-PRO" w:hint="eastAsia"/>
          <w:kern w:val="2"/>
          <w:lang w:bidi="ar-SA"/>
        </w:rPr>
        <w:t>保育ニーズに係る量の見込みは、２号認定の「</w:t>
      </w:r>
      <w:r w:rsidR="00C362FD" w:rsidRPr="0087771F">
        <w:rPr>
          <w:rFonts w:ascii="HG丸ｺﾞｼｯｸM-PRO" w:eastAsia="HG丸ｺﾞｼｯｸM-PRO" w:hAnsi="HG丸ｺﾞｼｯｸM-PRO" w:hint="eastAsia"/>
          <w:kern w:val="2"/>
          <w:lang w:bidi="ar-SA"/>
        </w:rPr>
        <w:t>保育の利用希望が強い</w:t>
      </w:r>
      <w:r w:rsidRPr="0087771F">
        <w:rPr>
          <w:rFonts w:ascii="HG丸ｺﾞｼｯｸM-PRO" w:eastAsia="HG丸ｺﾞｼｯｸM-PRO" w:hAnsi="HG丸ｺﾞｼｯｸM-PRO" w:hint="eastAsia"/>
          <w:kern w:val="2"/>
          <w:lang w:bidi="ar-SA"/>
        </w:rPr>
        <w:t>」</w:t>
      </w:r>
      <w:r w:rsidR="00C362FD" w:rsidRPr="0087771F">
        <w:rPr>
          <w:rFonts w:ascii="HG丸ｺﾞｼｯｸM-PRO" w:eastAsia="HG丸ｺﾞｼｯｸM-PRO" w:hAnsi="HG丸ｺﾞｼｯｸM-PRO" w:hint="eastAsia"/>
          <w:kern w:val="2"/>
          <w:lang w:bidi="ar-SA"/>
        </w:rPr>
        <w:t>の児童と３号認定の児童を合わせ、平成27年度で363人となる。以降、平成31年度までほぼ横ばいに推移するものと推定される。</w:t>
      </w:r>
      <w:r w:rsidR="00904C6E" w:rsidRPr="0087771F">
        <w:rPr>
          <w:rFonts w:ascii="HG丸ｺﾞｼｯｸM-PRO" w:eastAsia="HG丸ｺﾞｼｯｸM-PRO" w:hAnsi="HG丸ｺﾞｼｯｸM-PRO" w:hint="eastAsia"/>
          <w:kern w:val="2"/>
          <w:lang w:bidi="ar-SA"/>
        </w:rPr>
        <w:t>平成26年度現在は、定員の弾力化を図り（定員280人→弾力化→303人）対応しているが、平成27年度の見込量に対し定員枠ベースで考えると8</w:t>
      </w:r>
      <w:r w:rsidR="00F43EC0" w:rsidRPr="0087771F">
        <w:rPr>
          <w:rFonts w:ascii="HG丸ｺﾞｼｯｸM-PRO" w:eastAsia="HG丸ｺﾞｼｯｸM-PRO" w:hAnsi="HG丸ｺﾞｼｯｸM-PRO" w:hint="eastAsia"/>
          <w:kern w:val="2"/>
          <w:lang w:bidi="ar-SA"/>
        </w:rPr>
        <w:t>３</w:t>
      </w:r>
      <w:r w:rsidR="00904C6E" w:rsidRPr="0087771F">
        <w:rPr>
          <w:rFonts w:ascii="HG丸ｺﾞｼｯｸM-PRO" w:eastAsia="HG丸ｺﾞｼｯｸM-PRO" w:hAnsi="HG丸ｺﾞｼｯｸM-PRO" w:hint="eastAsia"/>
          <w:kern w:val="2"/>
          <w:lang w:bidi="ar-SA"/>
        </w:rPr>
        <w:t>人不足となる。従って</w:t>
      </w:r>
      <w:r w:rsidR="00F43EC0" w:rsidRPr="0087771F">
        <w:rPr>
          <w:rFonts w:ascii="HG丸ｺﾞｼｯｸM-PRO" w:eastAsia="HG丸ｺﾞｼｯｸM-PRO" w:hAnsi="HG丸ｺﾞｼｯｸM-PRO" w:hint="eastAsia"/>
          <w:kern w:val="2"/>
          <w:lang w:bidi="ar-SA"/>
        </w:rPr>
        <w:t>、</w:t>
      </w:r>
      <w:r w:rsidR="00904C6E" w:rsidRPr="0087771F">
        <w:rPr>
          <w:rFonts w:ascii="HG丸ｺﾞｼｯｸM-PRO" w:eastAsia="HG丸ｺﾞｼｯｸM-PRO" w:hAnsi="HG丸ｺﾞｼｯｸM-PRO" w:hint="eastAsia"/>
          <w:kern w:val="2"/>
          <w:lang w:bidi="ar-SA"/>
        </w:rPr>
        <w:t>保育所の定員枠の拡充に向け、現老朽化施設の改築、認可外施設の認可化、新たな民間施設の整備促進等を進めて</w:t>
      </w:r>
      <w:r w:rsidR="00F43EC0" w:rsidRPr="0087771F">
        <w:rPr>
          <w:rFonts w:ascii="HG丸ｺﾞｼｯｸM-PRO" w:eastAsia="HG丸ｺﾞｼｯｸM-PRO" w:hAnsi="HG丸ｺﾞｼｯｸM-PRO" w:hint="eastAsia"/>
          <w:kern w:val="2"/>
          <w:lang w:bidi="ar-SA"/>
        </w:rPr>
        <w:t>、平成29年度までに待機児童ゼロを目指し整備等を進めていく</w:t>
      </w:r>
      <w:r w:rsidR="00904C6E" w:rsidRPr="0087771F">
        <w:rPr>
          <w:rFonts w:ascii="HG丸ｺﾞｼｯｸM-PRO" w:eastAsia="HG丸ｺﾞｼｯｸM-PRO" w:hAnsi="HG丸ｺﾞｼｯｸM-PRO" w:hint="eastAsia"/>
          <w:kern w:val="2"/>
          <w:lang w:bidi="ar-SA"/>
        </w:rPr>
        <w:t>こととする。</w:t>
      </w:r>
    </w:p>
    <w:p w:rsidR="00880B15" w:rsidRDefault="00117580">
      <w:pPr>
        <w:spacing w:line="276" w:lineRule="auto"/>
        <w:rPr>
          <w:rFonts w:ascii="HG丸ｺﾞｼｯｸM-PRO" w:eastAsia="HG丸ｺﾞｼｯｸM-PRO" w:hAnsi="HG丸ｺﾞｼｯｸM-PRO"/>
          <w:kern w:val="2"/>
          <w:lang w:bidi="ar-SA"/>
        </w:rPr>
      </w:pPr>
      <w:r>
        <w:rPr>
          <w:rFonts w:ascii="HG丸ｺﾞｼｯｸM-PRO" w:eastAsia="HG丸ｺﾞｼｯｸM-PRO" w:hAnsi="HG丸ｺﾞｼｯｸM-PRO"/>
          <w:noProof/>
          <w:kern w:val="2"/>
          <w:lang w:bidi="ar-SA"/>
        </w:rPr>
        <w:pict>
          <v:shape id="_x0000_s4669" type="#_x0000_t202" style="position:absolute;margin-left:.55pt;margin-top:23.7pt;width:427.95pt;height:298.2pt;z-index:251668480;v-text-anchor:top" filled="f" strokecolor="#7f7f7f [1612]" strokeweight="1pt">
            <v:textbox inset="5.85pt,.7pt,5.85pt,.7pt">
              <w:txbxContent>
                <w:p w:rsidR="001413CB" w:rsidRDefault="001413CB"/>
                <w:p w:rsidR="001413CB" w:rsidRPr="002C1C36" w:rsidRDefault="001413CB">
                  <w:pPr>
                    <w:rPr>
                      <w:rFonts w:ascii="HG丸ｺﾞｼｯｸM-PRO" w:eastAsia="HG丸ｺﾞｼｯｸM-PRO" w:hAnsi="HG丸ｺﾞｼｯｸM-PRO"/>
                    </w:rPr>
                  </w:pPr>
                  <w:r w:rsidRPr="00F43EC0">
                    <w:rPr>
                      <w:rFonts w:ascii="HG丸ｺﾞｼｯｸM-PRO" w:eastAsia="HG丸ｺﾞｼｯｸM-PRO" w:hAnsi="HG丸ｺﾞｼｯｸM-PRO" w:hint="eastAsia"/>
                    </w:rPr>
                    <w:t>子</w:t>
                  </w:r>
                  <w:r w:rsidRPr="002C1C36">
                    <w:rPr>
                      <w:rFonts w:ascii="HG丸ｺﾞｼｯｸM-PRO" w:eastAsia="HG丸ｺﾞｼｯｸM-PRO" w:hAnsi="HG丸ｺﾞｼｯｸM-PRO" w:hint="eastAsia"/>
                    </w:rPr>
                    <w:t>ども・子育て支援法では、教育・保育を利用する子どもについて３つの認定区分が設けられ、これに従って施設型給付等が行われます。</w:t>
                  </w:r>
                </w:p>
                <w:tbl>
                  <w:tblPr>
                    <w:tblStyle w:val="af8"/>
                    <w:tblW w:w="0" w:type="auto"/>
                    <w:tblInd w:w="250" w:type="dxa"/>
                    <w:tblLook w:val="04A0" w:firstRow="1" w:lastRow="0" w:firstColumn="1" w:lastColumn="0" w:noHBand="0" w:noVBand="1"/>
                  </w:tblPr>
                  <w:tblGrid>
                    <w:gridCol w:w="3969"/>
                    <w:gridCol w:w="1559"/>
                    <w:gridCol w:w="2542"/>
                  </w:tblGrid>
                  <w:tr w:rsidR="001413CB" w:rsidRPr="002C1C36" w:rsidTr="002C1C36">
                    <w:tc>
                      <w:tcPr>
                        <w:tcW w:w="3969" w:type="dxa"/>
                        <w:shd w:val="clear" w:color="auto" w:fill="D9D9D9" w:themeFill="background1" w:themeFillShade="D9"/>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認定区分</w:t>
                        </w:r>
                      </w:p>
                    </w:tc>
                    <w:tc>
                      <w:tcPr>
                        <w:tcW w:w="1559" w:type="dxa"/>
                        <w:shd w:val="clear" w:color="auto" w:fill="D9D9D9" w:themeFill="background1" w:themeFillShade="D9"/>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給付の内容</w:t>
                        </w:r>
                      </w:p>
                    </w:tc>
                    <w:tc>
                      <w:tcPr>
                        <w:tcW w:w="2542" w:type="dxa"/>
                        <w:shd w:val="clear" w:color="auto" w:fill="D9D9D9" w:themeFill="background1" w:themeFillShade="D9"/>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給付を受けることとなる施設・事業</w:t>
                        </w:r>
                      </w:p>
                    </w:tc>
                  </w:tr>
                  <w:tr w:rsidR="001413CB" w:rsidRPr="002C1C36" w:rsidTr="002C1C36">
                    <w:tc>
                      <w:tcPr>
                        <w:tcW w:w="3969" w:type="dxa"/>
                        <w:vAlign w:val="center"/>
                      </w:tcPr>
                      <w:p w:rsidR="001413CB" w:rsidRPr="002C1C36" w:rsidRDefault="001413CB" w:rsidP="002C1C36">
                        <w:pPr>
                          <w:ind w:left="1080" w:hangingChars="540" w:hanging="1080"/>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shd w:val="pct15" w:color="auto" w:fill="FFFFFF"/>
                          </w:rPr>
                          <w:t>１号認定</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満３歳以上の学校教育のみ（保育の必要</w:t>
                        </w:r>
                        <w:r>
                          <w:rPr>
                            <w:rFonts w:ascii="HG丸ｺﾞｼｯｸM-PRO" w:eastAsia="HG丸ｺﾞｼｯｸM-PRO" w:hAnsi="HG丸ｺﾞｼｯｸM-PRO" w:hint="eastAsia"/>
                            <w:sz w:val="20"/>
                          </w:rPr>
                          <w:t>性</w:t>
                        </w:r>
                        <w:r w:rsidRPr="002C1C36">
                          <w:rPr>
                            <w:rFonts w:ascii="HG丸ｺﾞｼｯｸM-PRO" w:eastAsia="HG丸ｺﾞｼｯｸM-PRO" w:hAnsi="HG丸ｺﾞｼｯｸM-PRO" w:hint="eastAsia"/>
                            <w:sz w:val="20"/>
                          </w:rPr>
                          <w:t>はなし）の就学前の子ども</w:t>
                        </w:r>
                      </w:p>
                    </w:tc>
                    <w:tc>
                      <w:tcPr>
                        <w:tcW w:w="1559" w:type="dxa"/>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教育標準時間</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w:t>
                        </w:r>
                      </w:p>
                    </w:tc>
                    <w:tc>
                      <w:tcPr>
                        <w:tcW w:w="2542" w:type="dxa"/>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幼稚園</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認定こども園</w:t>
                        </w:r>
                      </w:p>
                    </w:tc>
                  </w:tr>
                  <w:tr w:rsidR="001413CB" w:rsidRPr="002C1C36" w:rsidTr="002C1C36">
                    <w:tc>
                      <w:tcPr>
                        <w:tcW w:w="3969" w:type="dxa"/>
                        <w:vAlign w:val="center"/>
                      </w:tcPr>
                      <w:p w:rsidR="001413CB" w:rsidRPr="002C1C36" w:rsidRDefault="001413CB" w:rsidP="002C1C36">
                        <w:pPr>
                          <w:ind w:left="1080" w:hangingChars="540" w:hanging="1080"/>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shd w:val="pct15" w:color="auto" w:fill="FFFFFF"/>
                          </w:rPr>
                          <w:t>２号認定</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満３歳以上の保育の必要性の認定を受けた就学前の子ども</w:t>
                        </w:r>
                      </w:p>
                    </w:tc>
                    <w:tc>
                      <w:tcPr>
                        <w:tcW w:w="1559" w:type="dxa"/>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保育短時間</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保育標準時間</w:t>
                        </w:r>
                      </w:p>
                    </w:tc>
                    <w:tc>
                      <w:tcPr>
                        <w:tcW w:w="2542" w:type="dxa"/>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保育所</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認定こども園</w:t>
                        </w:r>
                      </w:p>
                    </w:tc>
                  </w:tr>
                  <w:tr w:rsidR="001413CB" w:rsidRPr="002C1C36" w:rsidTr="002C1C36">
                    <w:tc>
                      <w:tcPr>
                        <w:tcW w:w="3969" w:type="dxa"/>
                        <w:vAlign w:val="center"/>
                      </w:tcPr>
                      <w:p w:rsidR="001413CB" w:rsidRPr="002C1C36" w:rsidRDefault="001413CB" w:rsidP="002C1C36">
                        <w:pPr>
                          <w:ind w:left="1080" w:hangingChars="540" w:hanging="1080"/>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shd w:val="pct15" w:color="auto" w:fill="FFFFFF"/>
                          </w:rPr>
                          <w:t>３号認定</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満３歳未満の保育の必要性の認定を受けた就学前の子ども</w:t>
                        </w:r>
                      </w:p>
                    </w:tc>
                    <w:tc>
                      <w:tcPr>
                        <w:tcW w:w="1559" w:type="dxa"/>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保育短時間</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保育標準時間</w:t>
                        </w:r>
                      </w:p>
                    </w:tc>
                    <w:tc>
                      <w:tcPr>
                        <w:tcW w:w="2542" w:type="dxa"/>
                        <w:vAlign w:val="center"/>
                      </w:tcPr>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保育所</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認定こども園</w:t>
                        </w:r>
                      </w:p>
                      <w:p w:rsidR="001413CB" w:rsidRPr="002C1C36" w:rsidRDefault="001413CB" w:rsidP="002C1C36">
                        <w:pPr>
                          <w:jc w:val="both"/>
                          <w:rPr>
                            <w:rFonts w:ascii="HG丸ｺﾞｼｯｸM-PRO" w:eastAsia="HG丸ｺﾞｼｯｸM-PRO" w:hAnsi="HG丸ｺﾞｼｯｸM-PRO"/>
                            <w:sz w:val="20"/>
                          </w:rPr>
                        </w:pPr>
                        <w:r w:rsidRPr="002C1C36">
                          <w:rPr>
                            <w:rFonts w:ascii="HG丸ｺﾞｼｯｸM-PRO" w:eastAsia="HG丸ｺﾞｼｯｸM-PRO" w:hAnsi="HG丸ｺﾞｼｯｸM-PRO" w:hint="eastAsia"/>
                            <w:sz w:val="20"/>
                          </w:rPr>
                          <w:t>小規模保育等</w:t>
                        </w:r>
                      </w:p>
                    </w:tc>
                  </w:tr>
                </w:tbl>
                <w:p w:rsidR="001413CB" w:rsidRPr="002C1C36" w:rsidRDefault="001413CB">
                  <w:pPr>
                    <w:rPr>
                      <w:rFonts w:ascii="HG丸ｺﾞｼｯｸM-PRO" w:eastAsia="HG丸ｺﾞｼｯｸM-PRO" w:hAnsi="HG丸ｺﾞｼｯｸM-PRO"/>
                    </w:rPr>
                  </w:pPr>
                  <w:r w:rsidRPr="002C1C36">
                    <w:rPr>
                      <w:rFonts w:ascii="HG丸ｺﾞｼｯｸM-PRO" w:eastAsia="HG丸ｺﾞｼｯｸM-PRO" w:hAnsi="HG丸ｺﾞｼｯｸM-PRO" w:hint="eastAsia"/>
                    </w:rPr>
                    <w:t>（※）教育標準時間外の利用については、一時預かり事業（幼稚園型）等の対象となる。</w:t>
                  </w:r>
                </w:p>
              </w:txbxContent>
            </v:textbox>
          </v:shape>
        </w:pict>
      </w:r>
      <w:r w:rsidR="00880B15">
        <w:rPr>
          <w:rFonts w:ascii="HG丸ｺﾞｼｯｸM-PRO" w:eastAsia="HG丸ｺﾞｼｯｸM-PRO" w:hAnsi="HG丸ｺﾞｼｯｸM-PRO"/>
          <w:kern w:val="2"/>
          <w:lang w:bidi="ar-SA"/>
        </w:rPr>
        <w:br w:type="page"/>
      </w:r>
    </w:p>
    <w:p w:rsidR="00CE1AAB" w:rsidRPr="0037749B" w:rsidRDefault="00117580">
      <w:pPr>
        <w:spacing w:line="276" w:lineRule="auto"/>
        <w:rPr>
          <w:rFonts w:asciiTheme="majorEastAsia" w:eastAsiaTheme="majorEastAsia" w:hAnsiTheme="majorEastAsia"/>
          <w:kern w:val="2"/>
          <w:sz w:val="24"/>
          <w:lang w:bidi="ar-SA"/>
        </w:rPr>
      </w:pPr>
      <w:r>
        <w:rPr>
          <w:rFonts w:asciiTheme="majorEastAsia" w:eastAsiaTheme="majorEastAsia" w:hAnsiTheme="majorEastAsia"/>
          <w:noProof/>
          <w:kern w:val="2"/>
          <w:sz w:val="24"/>
          <w:lang w:bidi="ar-SA"/>
        </w:rPr>
        <w:lastRenderedPageBreak/>
        <w:pict>
          <v:shape id="_x0000_s4650" type="#_x0000_t202" style="position:absolute;margin-left:.2pt;margin-top:2.6pt;width:428.2pt;height:567.85pt;z-index:251665408;v-text-anchor:top" filled="f" strokecolor="#7f7f7f [1612]" strokeweight="1.5pt">
            <v:stroke dashstyle="1 1"/>
            <v:textbox style="mso-next-textbox:#_x0000_s4650" inset="5.85pt,.7pt,5.85pt,.7pt">
              <w:txbxContent>
                <w:p w:rsidR="001413CB" w:rsidRDefault="001413CB" w:rsidP="00CE1AAB">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tbl>
                  <w:tblPr>
                    <w:tblStyle w:val="af8"/>
                    <w:tblW w:w="0" w:type="auto"/>
                    <w:tblInd w:w="108" w:type="dxa"/>
                    <w:tblLook w:val="04A0" w:firstRow="1" w:lastRow="0" w:firstColumn="1" w:lastColumn="0" w:noHBand="0" w:noVBand="1"/>
                  </w:tblPr>
                  <w:tblGrid>
                    <w:gridCol w:w="1418"/>
                    <w:gridCol w:w="6804"/>
                  </w:tblGrid>
                  <w:tr w:rsidR="001413CB" w:rsidTr="00161CB9">
                    <w:trPr>
                      <w:trHeight w:val="2741"/>
                    </w:trPr>
                    <w:tc>
                      <w:tcPr>
                        <w:tcW w:w="1418" w:type="dxa"/>
                      </w:tcPr>
                      <w:p w:rsidR="001413CB" w:rsidRPr="00CE1AAB" w:rsidRDefault="001413CB" w:rsidP="00CE1AAB">
                        <w:pPr>
                          <w:spacing w:line="320" w:lineRule="exact"/>
                          <w:ind w:rightChars="66" w:right="139"/>
                          <w:rPr>
                            <w:rFonts w:ascii="HG丸ｺﾞｼｯｸM-PRO" w:eastAsia="HG丸ｺﾞｼｯｸM-PRO" w:hAnsi="HG丸ｺﾞｼｯｸM-PRO"/>
                            <w:sz w:val="20"/>
                            <w:szCs w:val="21"/>
                          </w:rPr>
                        </w:pPr>
                        <w:r w:rsidRPr="00CE1AAB">
                          <w:rPr>
                            <w:rFonts w:ascii="HG丸ｺﾞｼｯｸM-PRO" w:eastAsia="HG丸ｺﾞｼｯｸM-PRO" w:hAnsi="HG丸ｺﾞｼｯｸM-PRO" w:hint="eastAsia"/>
                            <w:sz w:val="20"/>
                            <w:szCs w:val="21"/>
                          </w:rPr>
                          <w:t>認可保育所</w:t>
                        </w:r>
                      </w:p>
                      <w:p w:rsidR="001413CB" w:rsidRDefault="001413CB" w:rsidP="00CE1AAB">
                        <w:pPr>
                          <w:spacing w:line="320" w:lineRule="exact"/>
                          <w:ind w:rightChars="66" w:right="139"/>
                          <w:rPr>
                            <w:rFonts w:ascii="HG丸ｺﾞｼｯｸM-PRO" w:eastAsia="HG丸ｺﾞｼｯｸM-PRO" w:hAnsi="HG丸ｺﾞｼｯｸM-PRO"/>
                            <w:sz w:val="20"/>
                            <w:szCs w:val="21"/>
                          </w:rPr>
                        </w:pPr>
                      </w:p>
                    </w:tc>
                    <w:tc>
                      <w:tcPr>
                        <w:tcW w:w="6804" w:type="dxa"/>
                      </w:tcPr>
                      <w:p w:rsidR="001413CB" w:rsidRDefault="001413CB" w:rsidP="00CE1AAB">
                        <w:pPr>
                          <w:spacing w:line="320" w:lineRule="exact"/>
                          <w:ind w:rightChars="66" w:right="139"/>
                          <w:rPr>
                            <w:rFonts w:ascii="HG丸ｺﾞｼｯｸM-PRO" w:eastAsia="HG丸ｺﾞｼｯｸM-PRO" w:hAnsi="HG丸ｺﾞｼｯｸM-PRO"/>
                            <w:sz w:val="20"/>
                            <w:szCs w:val="21"/>
                          </w:rPr>
                        </w:pPr>
                        <w:r w:rsidRPr="00CE1AAB">
                          <w:rPr>
                            <w:rFonts w:ascii="HG丸ｺﾞｼｯｸM-PRO" w:eastAsia="HG丸ｺﾞｼｯｸM-PRO" w:hAnsi="HG丸ｺﾞｼｯｸM-PRO" w:hint="eastAsia"/>
                            <w:sz w:val="20"/>
                            <w:szCs w:val="21"/>
                          </w:rPr>
                          <w:t>保護者が仕事や病気などの理由で、家庭で十分に保育することができない児童を</w:t>
                        </w:r>
                        <w:r>
                          <w:rPr>
                            <w:rFonts w:ascii="HG丸ｺﾞｼｯｸM-PRO" w:eastAsia="HG丸ｺﾞｼｯｸM-PRO" w:hAnsi="HG丸ｺﾞｼｯｸM-PRO" w:hint="eastAsia"/>
                            <w:sz w:val="20"/>
                            <w:szCs w:val="21"/>
                          </w:rPr>
                          <w:t>、保護者に代わって保育することを目的とした児童福祉施設</w:t>
                        </w:r>
                        <w:r w:rsidRPr="00CE1AAB">
                          <w:rPr>
                            <w:rFonts w:ascii="HG丸ｺﾞｼｯｸM-PRO" w:eastAsia="HG丸ｺﾞｼｯｸM-PRO" w:hAnsi="HG丸ｺﾞｼｯｸM-PRO" w:hint="eastAsia"/>
                            <w:sz w:val="20"/>
                            <w:szCs w:val="21"/>
                          </w:rPr>
                          <w:t>。国が定める基準に適合し、県知事の認可を受けた</w:t>
                        </w:r>
                        <w:r>
                          <w:rPr>
                            <w:rFonts w:ascii="HG丸ｺﾞｼｯｸM-PRO" w:eastAsia="HG丸ｺﾞｼｯｸM-PRO" w:hAnsi="HG丸ｺﾞｼｯｸM-PRO" w:hint="eastAsia"/>
                            <w:sz w:val="20"/>
                            <w:szCs w:val="21"/>
                          </w:rPr>
                          <w:t>施設</w:t>
                        </w:r>
                        <w:r w:rsidRPr="00CE1AAB">
                          <w:rPr>
                            <w:rFonts w:ascii="HG丸ｺﾞｼｯｸM-PRO" w:eastAsia="HG丸ｺﾞｼｯｸM-PRO" w:hAnsi="HG丸ｺﾞｼｯｸM-PRO" w:hint="eastAsia"/>
                            <w:sz w:val="20"/>
                            <w:szCs w:val="21"/>
                          </w:rPr>
                          <w:t>。</w:t>
                        </w:r>
                      </w:p>
                      <w:tbl>
                        <w:tblPr>
                          <w:tblStyle w:val="af8"/>
                          <w:tblW w:w="6516" w:type="dxa"/>
                          <w:tblLook w:val="04A0" w:firstRow="1" w:lastRow="0" w:firstColumn="1" w:lastColumn="0" w:noHBand="0" w:noVBand="1"/>
                        </w:tblPr>
                        <w:tblGrid>
                          <w:gridCol w:w="1361"/>
                          <w:gridCol w:w="1978"/>
                          <w:gridCol w:w="3177"/>
                        </w:tblGrid>
                        <w:tr w:rsidR="001413CB" w:rsidTr="00CE1AAB">
                          <w:tc>
                            <w:tcPr>
                              <w:tcW w:w="1361" w:type="dxa"/>
                            </w:tcPr>
                            <w:p w:rsidR="001413CB" w:rsidRPr="00CE1AAB" w:rsidRDefault="001413CB" w:rsidP="00CE1AAB">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村立保育所</w:t>
                              </w:r>
                            </w:p>
                          </w:tc>
                          <w:tc>
                            <w:tcPr>
                              <w:tcW w:w="1978" w:type="dxa"/>
                              <w:tcBorders>
                                <w:right w:val="dotted" w:sz="4" w:space="0" w:color="auto"/>
                              </w:tcBorders>
                            </w:tcPr>
                            <w:p w:rsidR="001413CB" w:rsidRDefault="001413CB" w:rsidP="00CE1AAB">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・仲尾次保育所</w:t>
                              </w:r>
                            </w:p>
                            <w:p w:rsidR="001413CB" w:rsidRDefault="001413CB" w:rsidP="00CE1AAB">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・中央保育所</w:t>
                              </w:r>
                            </w:p>
                            <w:p w:rsidR="001413CB" w:rsidRDefault="001413CB" w:rsidP="00CE1AAB">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・今帰仁保育所</w:t>
                              </w:r>
                            </w:p>
                            <w:p w:rsidR="001413CB" w:rsidRDefault="001413CB" w:rsidP="00CE1AAB">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・仲宗根保育所</w:t>
                              </w:r>
                            </w:p>
                          </w:tc>
                          <w:tc>
                            <w:tcPr>
                              <w:tcW w:w="3177" w:type="dxa"/>
                              <w:tcBorders>
                                <w:left w:val="dotted" w:sz="4" w:space="0" w:color="auto"/>
                              </w:tcBorders>
                            </w:tcPr>
                            <w:p w:rsidR="001413CB" w:rsidRPr="00CE1AAB" w:rsidRDefault="001413CB" w:rsidP="00CE1AAB">
                              <w:pPr>
                                <w:spacing w:line="320" w:lineRule="exact"/>
                                <w:ind w:rightChars="66" w:right="139"/>
                                <w:rPr>
                                  <w:rFonts w:ascii="HG丸ｺﾞｼｯｸM-PRO" w:eastAsia="HG丸ｺﾞｼｯｸM-PRO" w:hAnsi="HG丸ｺﾞｼｯｸM-PRO"/>
                                  <w:sz w:val="18"/>
                                  <w:szCs w:val="18"/>
                                </w:rPr>
                              </w:pPr>
                              <w:r w:rsidRPr="00CE1AAB">
                                <w:rPr>
                                  <w:rFonts w:ascii="HG丸ｺﾞｼｯｸM-PRO" w:eastAsia="HG丸ｺﾞｼｯｸM-PRO" w:hAnsi="HG丸ｺﾞｼｯｸM-PRO" w:hint="eastAsia"/>
                                  <w:sz w:val="18"/>
                                  <w:szCs w:val="18"/>
                                </w:rPr>
                                <w:t>＜利用時間＞</w:t>
                              </w:r>
                            </w:p>
                            <w:p w:rsidR="001413CB" w:rsidRPr="00CE1AAB" w:rsidRDefault="001413CB" w:rsidP="00CE1AAB">
                              <w:pPr>
                                <w:spacing w:line="320" w:lineRule="exact"/>
                                <w:ind w:rightChars="66" w:right="139"/>
                                <w:rPr>
                                  <w:rFonts w:ascii="HG丸ｺﾞｼｯｸM-PRO" w:eastAsia="HG丸ｺﾞｼｯｸM-PRO" w:hAnsi="HG丸ｺﾞｼｯｸM-PRO"/>
                                  <w:sz w:val="18"/>
                                  <w:szCs w:val="18"/>
                                </w:rPr>
                              </w:pPr>
                              <w:r w:rsidRPr="00CE1AAB">
                                <w:rPr>
                                  <w:rFonts w:ascii="HG丸ｺﾞｼｯｸM-PRO" w:eastAsia="HG丸ｺﾞｼｯｸM-PRO" w:hAnsi="HG丸ｺﾞｼｯｸM-PRO" w:hint="eastAsia"/>
                                  <w:sz w:val="18"/>
                                  <w:szCs w:val="18"/>
                                </w:rPr>
                                <w:t>月曜日～金曜日：7：30～</w:t>
                              </w:r>
                              <w:r>
                                <w:rPr>
                                  <w:rFonts w:ascii="HG丸ｺﾞｼｯｸM-PRO" w:eastAsia="HG丸ｺﾞｼｯｸM-PRO" w:hAnsi="HG丸ｺﾞｼｯｸM-PRO" w:hint="eastAsia"/>
                                  <w:sz w:val="18"/>
                                  <w:szCs w:val="18"/>
                                </w:rPr>
                                <w:t>18</w:t>
                              </w:r>
                              <w:r w:rsidRPr="00CE1AAB">
                                <w:rPr>
                                  <w:rFonts w:ascii="HG丸ｺﾞｼｯｸM-PRO" w:eastAsia="HG丸ｺﾞｼｯｸM-PRO" w:hAnsi="HG丸ｺﾞｼｯｸM-PRO" w:hint="eastAsia"/>
                                  <w:sz w:val="18"/>
                                  <w:szCs w:val="18"/>
                                </w:rPr>
                                <w:t>：30</w:t>
                              </w:r>
                            </w:p>
                            <w:p w:rsidR="001413CB" w:rsidRDefault="001413CB" w:rsidP="00CE1AAB">
                              <w:pPr>
                                <w:spacing w:line="320" w:lineRule="exact"/>
                                <w:ind w:rightChars="66" w:right="139"/>
                                <w:rPr>
                                  <w:rFonts w:ascii="HG丸ｺﾞｼｯｸM-PRO" w:eastAsia="HG丸ｺﾞｼｯｸM-PRO" w:hAnsi="HG丸ｺﾞｼｯｸM-PRO"/>
                                  <w:sz w:val="20"/>
                                  <w:szCs w:val="21"/>
                                </w:rPr>
                              </w:pPr>
                              <w:r w:rsidRPr="00CE1AAB">
                                <w:rPr>
                                  <w:rFonts w:ascii="HG丸ｺﾞｼｯｸM-PRO" w:eastAsia="HG丸ｺﾞｼｯｸM-PRO" w:hAnsi="HG丸ｺﾞｼｯｸM-PRO" w:hint="eastAsia"/>
                                  <w:sz w:val="18"/>
                                  <w:szCs w:val="18"/>
                                </w:rPr>
                                <w:t>土曜日：7：30～13：00</w:t>
                              </w:r>
                            </w:p>
                          </w:tc>
                        </w:tr>
                        <w:tr w:rsidR="001413CB" w:rsidTr="00CE1AAB">
                          <w:tc>
                            <w:tcPr>
                              <w:tcW w:w="1361" w:type="dxa"/>
                            </w:tcPr>
                            <w:p w:rsidR="001413CB" w:rsidRDefault="001413CB" w:rsidP="00CE1AAB">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法人保育園</w:t>
                              </w:r>
                            </w:p>
                          </w:tc>
                          <w:tc>
                            <w:tcPr>
                              <w:tcW w:w="5155" w:type="dxa"/>
                              <w:gridSpan w:val="2"/>
                            </w:tcPr>
                            <w:p w:rsidR="001413CB" w:rsidRDefault="001413CB" w:rsidP="00CE1AAB">
                              <w:pPr>
                                <w:spacing w:line="320" w:lineRule="exact"/>
                                <w:ind w:rightChars="66" w:right="139"/>
                                <w:rPr>
                                  <w:rFonts w:ascii="HG丸ｺﾞｼｯｸM-PRO" w:eastAsia="HG丸ｺﾞｼｯｸM-PRO" w:hAnsi="HG丸ｺﾞｼｯｸM-PRO"/>
                                  <w:sz w:val="20"/>
                                  <w:szCs w:val="21"/>
                                </w:rPr>
                              </w:pPr>
                              <w:r w:rsidRPr="00CE1AAB">
                                <w:rPr>
                                  <w:rFonts w:ascii="HG丸ｺﾞｼｯｸM-PRO" w:eastAsia="HG丸ｺﾞｼｯｸM-PRO" w:hAnsi="HG丸ｺﾞｼｯｸM-PRO" w:hint="eastAsia"/>
                                  <w:sz w:val="20"/>
                                  <w:szCs w:val="21"/>
                                </w:rPr>
                                <w:t>村内に当該施設なし</w:t>
                              </w:r>
                            </w:p>
                          </w:tc>
                        </w:tr>
                      </w:tbl>
                      <w:p w:rsidR="001413CB" w:rsidRDefault="001413CB" w:rsidP="00CE1AAB">
                        <w:pPr>
                          <w:spacing w:line="320" w:lineRule="exact"/>
                          <w:ind w:rightChars="66" w:right="139"/>
                          <w:rPr>
                            <w:rFonts w:ascii="HG丸ｺﾞｼｯｸM-PRO" w:eastAsia="HG丸ｺﾞｼｯｸM-PRO" w:hAnsi="HG丸ｺﾞｼｯｸM-PRO"/>
                            <w:sz w:val="20"/>
                            <w:szCs w:val="21"/>
                          </w:rPr>
                        </w:pPr>
                      </w:p>
                    </w:tc>
                  </w:tr>
                  <w:tr w:rsidR="001413CB" w:rsidTr="00161CB9">
                    <w:trPr>
                      <w:trHeight w:val="1830"/>
                    </w:trPr>
                    <w:tc>
                      <w:tcPr>
                        <w:tcW w:w="1418" w:type="dxa"/>
                      </w:tcPr>
                      <w:p w:rsidR="001413CB" w:rsidRDefault="001413CB" w:rsidP="00CE1AAB">
                        <w:pPr>
                          <w:spacing w:line="320" w:lineRule="exact"/>
                          <w:ind w:rightChars="66" w:right="139"/>
                          <w:rPr>
                            <w:rFonts w:ascii="HG丸ｺﾞｼｯｸM-PRO" w:eastAsia="HG丸ｺﾞｼｯｸM-PRO" w:hAnsi="HG丸ｺﾞｼｯｸM-PRO"/>
                            <w:sz w:val="20"/>
                            <w:szCs w:val="21"/>
                          </w:rPr>
                        </w:pPr>
                        <w:r w:rsidRPr="00CE1AAB">
                          <w:rPr>
                            <w:rFonts w:ascii="HG丸ｺﾞｼｯｸM-PRO" w:eastAsia="HG丸ｺﾞｼｯｸM-PRO" w:hAnsi="HG丸ｺﾞｼｯｸM-PRO" w:hint="eastAsia"/>
                            <w:sz w:val="20"/>
                            <w:szCs w:val="21"/>
                          </w:rPr>
                          <w:t>認可外保育施設</w:t>
                        </w:r>
                      </w:p>
                    </w:tc>
                    <w:tc>
                      <w:tcPr>
                        <w:tcW w:w="6804" w:type="dxa"/>
                      </w:tcPr>
                      <w:p w:rsidR="001413CB" w:rsidRDefault="001413CB" w:rsidP="00CE1AAB">
                        <w:pPr>
                          <w:spacing w:line="320" w:lineRule="exact"/>
                          <w:ind w:rightChars="66" w:right="139"/>
                          <w:rPr>
                            <w:rFonts w:ascii="HG丸ｺﾞｼｯｸM-PRO" w:eastAsia="HG丸ｺﾞｼｯｸM-PRO" w:hAnsi="HG丸ｺﾞｼｯｸM-PRO"/>
                            <w:sz w:val="20"/>
                            <w:szCs w:val="21"/>
                          </w:rPr>
                        </w:pPr>
                        <w:r w:rsidRPr="00CE1AAB">
                          <w:rPr>
                            <w:rFonts w:ascii="HG丸ｺﾞｼｯｸM-PRO" w:eastAsia="HG丸ｺﾞｼｯｸM-PRO" w:hAnsi="HG丸ｺﾞｼｯｸM-PRO" w:hint="eastAsia"/>
                            <w:sz w:val="20"/>
                            <w:szCs w:val="21"/>
                          </w:rPr>
                          <w:t>乳児又は幼児を保育することを目的とする施設で、児童福祉法に基づく県知事の認可を受けていない保育施設です。</w:t>
                        </w:r>
                      </w:p>
                      <w:tbl>
                        <w:tblPr>
                          <w:tblStyle w:val="af8"/>
                          <w:tblW w:w="6516" w:type="dxa"/>
                          <w:tblLook w:val="04A0" w:firstRow="1" w:lastRow="0" w:firstColumn="1" w:lastColumn="0" w:noHBand="0" w:noVBand="1"/>
                        </w:tblPr>
                        <w:tblGrid>
                          <w:gridCol w:w="3339"/>
                          <w:gridCol w:w="3177"/>
                        </w:tblGrid>
                        <w:tr w:rsidR="001413CB" w:rsidTr="00F43EC0">
                          <w:trPr>
                            <w:trHeight w:val="1045"/>
                          </w:trPr>
                          <w:tc>
                            <w:tcPr>
                              <w:tcW w:w="3339" w:type="dxa"/>
                              <w:tcBorders>
                                <w:right w:val="dotted" w:sz="4" w:space="0" w:color="auto"/>
                              </w:tcBorders>
                            </w:tcPr>
                            <w:p w:rsidR="001413CB" w:rsidRDefault="001413CB" w:rsidP="00161CB9">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北山保育園</w:t>
                              </w:r>
                            </w:p>
                          </w:tc>
                          <w:tc>
                            <w:tcPr>
                              <w:tcW w:w="3177" w:type="dxa"/>
                              <w:tcBorders>
                                <w:left w:val="dotted" w:sz="4" w:space="0" w:color="auto"/>
                              </w:tcBorders>
                            </w:tcPr>
                            <w:p w:rsidR="001413CB" w:rsidRPr="00CE1AAB" w:rsidRDefault="001413CB" w:rsidP="00161CB9">
                              <w:pPr>
                                <w:spacing w:line="320" w:lineRule="exact"/>
                                <w:ind w:rightChars="66" w:right="139"/>
                                <w:rPr>
                                  <w:rFonts w:ascii="HG丸ｺﾞｼｯｸM-PRO" w:eastAsia="HG丸ｺﾞｼｯｸM-PRO" w:hAnsi="HG丸ｺﾞｼｯｸM-PRO"/>
                                  <w:sz w:val="18"/>
                                  <w:szCs w:val="18"/>
                                </w:rPr>
                              </w:pPr>
                              <w:r w:rsidRPr="00CE1AAB">
                                <w:rPr>
                                  <w:rFonts w:ascii="HG丸ｺﾞｼｯｸM-PRO" w:eastAsia="HG丸ｺﾞｼｯｸM-PRO" w:hAnsi="HG丸ｺﾞｼｯｸM-PRO" w:hint="eastAsia"/>
                                  <w:sz w:val="18"/>
                                  <w:szCs w:val="18"/>
                                </w:rPr>
                                <w:t>＜利用時間＞</w:t>
                              </w:r>
                            </w:p>
                            <w:p w:rsidR="001413CB" w:rsidRPr="00C362FD" w:rsidRDefault="001413CB" w:rsidP="00161CB9">
                              <w:pPr>
                                <w:spacing w:line="320" w:lineRule="exact"/>
                                <w:ind w:rightChars="66" w:right="139"/>
                                <w:rPr>
                                  <w:rFonts w:ascii="HG丸ｺﾞｼｯｸM-PRO" w:eastAsia="HG丸ｺﾞｼｯｸM-PRO" w:hAnsi="HG丸ｺﾞｼｯｸM-PRO"/>
                                  <w:sz w:val="18"/>
                                  <w:szCs w:val="18"/>
                                </w:rPr>
                              </w:pPr>
                              <w:r w:rsidRPr="00C362FD">
                                <w:rPr>
                                  <w:rFonts w:ascii="HG丸ｺﾞｼｯｸM-PRO" w:eastAsia="HG丸ｺﾞｼｯｸM-PRO" w:hAnsi="HG丸ｺﾞｼｯｸM-PRO" w:hint="eastAsia"/>
                                  <w:sz w:val="18"/>
                                  <w:szCs w:val="18"/>
                                </w:rPr>
                                <w:t>月曜日～金曜日：7：30～18：30</w:t>
                              </w:r>
                            </w:p>
                            <w:p w:rsidR="001413CB" w:rsidRDefault="001413CB" w:rsidP="00161CB9">
                              <w:pPr>
                                <w:spacing w:line="320" w:lineRule="exact"/>
                                <w:ind w:rightChars="66" w:right="139"/>
                                <w:rPr>
                                  <w:rFonts w:ascii="HG丸ｺﾞｼｯｸM-PRO" w:eastAsia="HG丸ｺﾞｼｯｸM-PRO" w:hAnsi="HG丸ｺﾞｼｯｸM-PRO"/>
                                  <w:sz w:val="20"/>
                                  <w:szCs w:val="21"/>
                                </w:rPr>
                              </w:pPr>
                              <w:r w:rsidRPr="00F43EC0">
                                <w:rPr>
                                  <w:rFonts w:ascii="HG丸ｺﾞｼｯｸM-PRO" w:eastAsia="HG丸ｺﾞｼｯｸM-PRO" w:hAnsi="HG丸ｺﾞｼｯｸM-PRO" w:hint="eastAsia"/>
                                  <w:color w:val="000000" w:themeColor="text1"/>
                                  <w:sz w:val="18"/>
                                  <w:szCs w:val="18"/>
                                </w:rPr>
                                <w:t>土曜日：7</w:t>
                              </w:r>
                              <w:r w:rsidRPr="00C362FD">
                                <w:rPr>
                                  <w:rFonts w:ascii="HG丸ｺﾞｼｯｸM-PRO" w:eastAsia="HG丸ｺﾞｼｯｸM-PRO" w:hAnsi="HG丸ｺﾞｼｯｸM-PRO" w:hint="eastAsia"/>
                                  <w:sz w:val="18"/>
                                  <w:szCs w:val="18"/>
                                </w:rPr>
                                <w:t>：30～14：00</w:t>
                              </w:r>
                            </w:p>
                          </w:tc>
                        </w:tr>
                      </w:tbl>
                      <w:p w:rsidR="001413CB" w:rsidRDefault="001413CB" w:rsidP="00CE1AAB">
                        <w:pPr>
                          <w:spacing w:line="320" w:lineRule="exact"/>
                          <w:ind w:rightChars="66" w:right="139"/>
                          <w:rPr>
                            <w:rFonts w:ascii="HG丸ｺﾞｼｯｸM-PRO" w:eastAsia="HG丸ｺﾞｼｯｸM-PRO" w:hAnsi="HG丸ｺﾞｼｯｸM-PRO"/>
                            <w:sz w:val="20"/>
                            <w:szCs w:val="21"/>
                          </w:rPr>
                        </w:pPr>
                      </w:p>
                    </w:tc>
                  </w:tr>
                  <w:tr w:rsidR="001413CB" w:rsidTr="00161CB9">
                    <w:trPr>
                      <w:trHeight w:val="1841"/>
                    </w:trPr>
                    <w:tc>
                      <w:tcPr>
                        <w:tcW w:w="1418" w:type="dxa"/>
                      </w:tcPr>
                      <w:p w:rsidR="001413CB" w:rsidRDefault="001413CB" w:rsidP="00CE1AAB">
                        <w:pPr>
                          <w:spacing w:line="320" w:lineRule="exact"/>
                          <w:ind w:rightChars="66" w:right="139"/>
                          <w:rPr>
                            <w:rFonts w:ascii="HG丸ｺﾞｼｯｸM-PRO" w:eastAsia="HG丸ｺﾞｼｯｸM-PRO" w:hAnsi="HG丸ｺﾞｼｯｸM-PRO"/>
                            <w:sz w:val="20"/>
                            <w:szCs w:val="21"/>
                          </w:rPr>
                        </w:pPr>
                        <w:r w:rsidRPr="00CE1AAB">
                          <w:rPr>
                            <w:rFonts w:ascii="HG丸ｺﾞｼｯｸM-PRO" w:eastAsia="HG丸ｺﾞｼｯｸM-PRO" w:hAnsi="HG丸ｺﾞｼｯｸM-PRO" w:hint="eastAsia"/>
                            <w:sz w:val="20"/>
                            <w:szCs w:val="21"/>
                          </w:rPr>
                          <w:t>村立幼稚園</w:t>
                        </w:r>
                      </w:p>
                    </w:tc>
                    <w:tc>
                      <w:tcPr>
                        <w:tcW w:w="6804" w:type="dxa"/>
                      </w:tcPr>
                      <w:p w:rsidR="001413CB" w:rsidRDefault="001413CB" w:rsidP="00CE1AAB">
                        <w:pPr>
                          <w:spacing w:line="320" w:lineRule="exact"/>
                          <w:ind w:rightChars="66" w:right="139"/>
                          <w:rPr>
                            <w:rFonts w:ascii="HG丸ｺﾞｼｯｸM-PRO" w:eastAsia="HG丸ｺﾞｼｯｸM-PRO" w:hAnsi="HG丸ｺﾞｼｯｸM-PRO"/>
                            <w:sz w:val="20"/>
                            <w:szCs w:val="21"/>
                          </w:rPr>
                        </w:pPr>
                        <w:r w:rsidRPr="00161CB9">
                          <w:rPr>
                            <w:rFonts w:ascii="HG丸ｺﾞｼｯｸM-PRO" w:eastAsia="HG丸ｺﾞｼｯｸM-PRO" w:hAnsi="HG丸ｺﾞｼｯｸM-PRO" w:hint="eastAsia"/>
                            <w:sz w:val="20"/>
                            <w:szCs w:val="21"/>
                          </w:rPr>
                          <w:t>５歳児に対して学校教育を行う施設</w:t>
                        </w:r>
                        <w:r>
                          <w:rPr>
                            <w:rFonts w:ascii="HG丸ｺﾞｼｯｸM-PRO" w:eastAsia="HG丸ｺﾞｼｯｸM-PRO" w:hAnsi="HG丸ｺﾞｼｯｸM-PRO" w:hint="eastAsia"/>
                            <w:sz w:val="20"/>
                            <w:szCs w:val="21"/>
                          </w:rPr>
                          <w:t>。</w:t>
                        </w:r>
                      </w:p>
                      <w:tbl>
                        <w:tblPr>
                          <w:tblStyle w:val="af8"/>
                          <w:tblW w:w="6516" w:type="dxa"/>
                          <w:tblLook w:val="04A0" w:firstRow="1" w:lastRow="0" w:firstColumn="1" w:lastColumn="0" w:noHBand="0" w:noVBand="1"/>
                        </w:tblPr>
                        <w:tblGrid>
                          <w:gridCol w:w="3339"/>
                          <w:gridCol w:w="3177"/>
                        </w:tblGrid>
                        <w:tr w:rsidR="001413CB" w:rsidTr="0037749B">
                          <w:tc>
                            <w:tcPr>
                              <w:tcW w:w="3339" w:type="dxa"/>
                              <w:tcBorders>
                                <w:right w:val="dotted" w:sz="4" w:space="0" w:color="auto"/>
                              </w:tcBorders>
                            </w:tcPr>
                            <w:p w:rsidR="001413CB" w:rsidRDefault="001413CB" w:rsidP="00161CB9">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・兼次幼稚園</w:t>
                              </w:r>
                            </w:p>
                            <w:p w:rsidR="001413CB" w:rsidRDefault="001413CB" w:rsidP="00161CB9">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・今帰仁幼稚園</w:t>
                              </w:r>
                            </w:p>
                            <w:p w:rsidR="001413CB" w:rsidRDefault="001413CB" w:rsidP="00161CB9">
                              <w:pPr>
                                <w:spacing w:line="320" w:lineRule="exact"/>
                                <w:ind w:rightChars="66" w:right="139"/>
                                <w:rPr>
                                  <w:rFonts w:ascii="HG丸ｺﾞｼｯｸM-PRO" w:eastAsia="HG丸ｺﾞｼｯｸM-PRO" w:hAnsi="HG丸ｺﾞｼｯｸM-PRO"/>
                                  <w:sz w:val="20"/>
                                  <w:szCs w:val="21"/>
                                </w:rPr>
                              </w:pPr>
                              <w:r>
                                <w:rPr>
                                  <w:rFonts w:ascii="HG丸ｺﾞｼｯｸM-PRO" w:eastAsia="HG丸ｺﾞｼｯｸM-PRO" w:hAnsi="HG丸ｺﾞｼｯｸM-PRO" w:hint="eastAsia"/>
                                  <w:sz w:val="20"/>
                                  <w:szCs w:val="21"/>
                                </w:rPr>
                                <w:t>・天底幼稚園</w:t>
                              </w:r>
                            </w:p>
                          </w:tc>
                          <w:tc>
                            <w:tcPr>
                              <w:tcW w:w="3177" w:type="dxa"/>
                              <w:tcBorders>
                                <w:left w:val="dotted" w:sz="4" w:space="0" w:color="auto"/>
                              </w:tcBorders>
                            </w:tcPr>
                            <w:p w:rsidR="001413CB" w:rsidRPr="00CE1AAB" w:rsidRDefault="001413CB" w:rsidP="00161CB9">
                              <w:pPr>
                                <w:spacing w:line="320" w:lineRule="exact"/>
                                <w:ind w:rightChars="66" w:right="139"/>
                                <w:rPr>
                                  <w:rFonts w:ascii="HG丸ｺﾞｼｯｸM-PRO" w:eastAsia="HG丸ｺﾞｼｯｸM-PRO" w:hAnsi="HG丸ｺﾞｼｯｸM-PRO"/>
                                  <w:sz w:val="18"/>
                                  <w:szCs w:val="18"/>
                                </w:rPr>
                              </w:pPr>
                              <w:r w:rsidRPr="00CE1AAB">
                                <w:rPr>
                                  <w:rFonts w:ascii="HG丸ｺﾞｼｯｸM-PRO" w:eastAsia="HG丸ｺﾞｼｯｸM-PRO" w:hAnsi="HG丸ｺﾞｼｯｸM-PRO" w:hint="eastAsia"/>
                                  <w:sz w:val="18"/>
                                  <w:szCs w:val="18"/>
                                </w:rPr>
                                <w:t>＜利用時間＞</w:t>
                              </w:r>
                            </w:p>
                            <w:p w:rsidR="001413CB" w:rsidRDefault="001413CB" w:rsidP="00161CB9">
                              <w:pPr>
                                <w:spacing w:line="320" w:lineRule="exact"/>
                                <w:ind w:rightChars="66" w:right="139"/>
                                <w:rPr>
                                  <w:rFonts w:ascii="HG丸ｺﾞｼｯｸM-PRO" w:eastAsia="HG丸ｺﾞｼｯｸM-PRO" w:hAnsi="HG丸ｺﾞｼｯｸM-PRO"/>
                                  <w:sz w:val="18"/>
                                  <w:szCs w:val="18"/>
                                </w:rPr>
                              </w:pPr>
                              <w:r w:rsidRPr="00CE1AAB">
                                <w:rPr>
                                  <w:rFonts w:ascii="HG丸ｺﾞｼｯｸM-PRO" w:eastAsia="HG丸ｺﾞｼｯｸM-PRO" w:hAnsi="HG丸ｺﾞｼｯｸM-PRO" w:hint="eastAsia"/>
                                  <w:sz w:val="18"/>
                                  <w:szCs w:val="18"/>
                                </w:rPr>
                                <w:t>月曜日～金曜日：</w:t>
                              </w:r>
                              <w:r w:rsidRPr="00161CB9">
                                <w:rPr>
                                  <w:rFonts w:ascii="HG丸ｺﾞｼｯｸM-PRO" w:eastAsia="HG丸ｺﾞｼｯｸM-PRO" w:hAnsi="HG丸ｺﾞｼｯｸM-PRO" w:hint="eastAsia"/>
                                  <w:sz w:val="18"/>
                                  <w:szCs w:val="18"/>
                                </w:rPr>
                                <w:t>8:00～12:00</w:t>
                              </w:r>
                            </w:p>
                            <w:p w:rsidR="001413CB" w:rsidRDefault="00F43EC0" w:rsidP="00161CB9">
                              <w:pPr>
                                <w:spacing w:line="320" w:lineRule="exact"/>
                                <w:ind w:rightChars="66" w:right="139"/>
                                <w:rPr>
                                  <w:rFonts w:ascii="HG丸ｺﾞｼｯｸM-PRO" w:eastAsia="HG丸ｺﾞｼｯｸM-PRO" w:hAnsi="HG丸ｺﾞｼｯｸM-PRO"/>
                                  <w:sz w:val="18"/>
                                  <w:szCs w:val="18"/>
                                </w:rPr>
                              </w:pPr>
                              <w:r w:rsidRPr="0087771F">
                                <w:rPr>
                                  <w:rFonts w:ascii="HG丸ｺﾞｼｯｸM-PRO" w:eastAsia="HG丸ｺﾞｼｯｸM-PRO" w:hAnsi="HG丸ｺﾞｼｯｸM-PRO" w:hint="eastAsia"/>
                                  <w:sz w:val="18"/>
                                  <w:szCs w:val="18"/>
                                </w:rPr>
                                <w:t>水</w:t>
                              </w:r>
                              <w:r w:rsidR="001413CB" w:rsidRPr="00161CB9">
                                <w:rPr>
                                  <w:rFonts w:ascii="HG丸ｺﾞｼｯｸM-PRO" w:eastAsia="HG丸ｺﾞｼｯｸM-PRO" w:hAnsi="HG丸ｺﾞｼｯｸM-PRO" w:hint="eastAsia"/>
                                  <w:sz w:val="18"/>
                                  <w:szCs w:val="18"/>
                                </w:rPr>
                                <w:t>曜日：8：00～14：00</w:t>
                              </w:r>
                            </w:p>
                            <w:p w:rsidR="001413CB" w:rsidRPr="00161CB9" w:rsidRDefault="001413CB" w:rsidP="00161CB9">
                              <w:pPr>
                                <w:spacing w:line="320" w:lineRule="exact"/>
                                <w:ind w:rightChars="66" w:right="139" w:firstLineChars="300" w:firstLine="540"/>
                                <w:rPr>
                                  <w:rFonts w:ascii="HG丸ｺﾞｼｯｸM-PRO" w:eastAsia="HG丸ｺﾞｼｯｸM-PRO" w:hAnsi="HG丸ｺﾞｼｯｸM-PRO"/>
                                  <w:sz w:val="18"/>
                                  <w:szCs w:val="18"/>
                                </w:rPr>
                              </w:pPr>
                              <w:r w:rsidRPr="00161CB9">
                                <w:rPr>
                                  <w:rFonts w:ascii="HG丸ｺﾞｼｯｸM-PRO" w:eastAsia="HG丸ｺﾞｼｯｸM-PRO" w:hAnsi="HG丸ｺﾞｼｯｸM-PRO" w:hint="eastAsia"/>
                                  <w:sz w:val="18"/>
                                  <w:szCs w:val="18"/>
                                </w:rPr>
                                <w:t>（弁当の日）</w:t>
                              </w:r>
                            </w:p>
                          </w:tc>
                        </w:tr>
                      </w:tbl>
                      <w:p w:rsidR="001413CB" w:rsidRDefault="001413CB" w:rsidP="00CE1AAB">
                        <w:pPr>
                          <w:spacing w:line="320" w:lineRule="exact"/>
                          <w:ind w:rightChars="66" w:right="139"/>
                          <w:rPr>
                            <w:rFonts w:ascii="HG丸ｺﾞｼｯｸM-PRO" w:eastAsia="HG丸ｺﾞｼｯｸM-PRO" w:hAnsi="HG丸ｺﾞｼｯｸM-PRO"/>
                            <w:sz w:val="20"/>
                            <w:szCs w:val="21"/>
                          </w:rPr>
                        </w:pPr>
                      </w:p>
                    </w:tc>
                  </w:tr>
                </w:tbl>
                <w:p w:rsidR="001413CB" w:rsidRDefault="001413CB" w:rsidP="00CE1AAB">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Pr="00D844B7" w:rsidRDefault="001413CB" w:rsidP="00CE1AAB">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CE1AAB">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161CB9" w:rsidRDefault="001413CB" w:rsidP="00161CB9">
                  <w:pPr>
                    <w:spacing w:line="320" w:lineRule="exact"/>
                    <w:ind w:rightChars="66" w:right="139"/>
                    <w:rPr>
                      <w:rFonts w:ascii="HG丸ｺﾞｼｯｸM-PRO" w:eastAsia="HG丸ｺﾞｼｯｸM-PRO" w:hAnsi="HG丸ｺﾞｼｯｸM-PRO"/>
                      <w:b/>
                      <w:kern w:val="2"/>
                      <w:sz w:val="20"/>
                      <w:szCs w:val="21"/>
                      <w:lang w:bidi="ar-SA"/>
                    </w:rPr>
                  </w:pPr>
                  <w:r>
                    <w:rPr>
                      <w:rFonts w:ascii="HG丸ｺﾞｼｯｸM-PRO" w:eastAsia="HG丸ｺﾞｼｯｸM-PRO" w:hAnsi="HG丸ｺﾞｼｯｸM-PRO" w:hint="eastAsia"/>
                      <w:b/>
                      <w:kern w:val="2"/>
                      <w:sz w:val="20"/>
                      <w:szCs w:val="21"/>
                      <w:lang w:bidi="ar-SA"/>
                    </w:rPr>
                    <w:t>・</w:t>
                  </w:r>
                  <w:r w:rsidRPr="00161CB9">
                    <w:rPr>
                      <w:rFonts w:ascii="HG丸ｺﾞｼｯｸM-PRO" w:eastAsia="HG丸ｺﾞｼｯｸM-PRO" w:hAnsi="HG丸ｺﾞｼｯｸM-PRO" w:hint="eastAsia"/>
                      <w:b/>
                      <w:kern w:val="2"/>
                      <w:sz w:val="20"/>
                      <w:szCs w:val="21"/>
                      <w:lang w:bidi="ar-SA"/>
                    </w:rPr>
                    <w:t>教育・保育施設（認定こども園・幼稚園・保育所）</w:t>
                  </w:r>
                </w:p>
                <w:p w:rsidR="001413CB" w:rsidRDefault="001413CB" w:rsidP="00C362FD">
                  <w:pPr>
                    <w:spacing w:line="320" w:lineRule="exact"/>
                    <w:ind w:leftChars="100" w:left="210" w:rightChars="66" w:right="139"/>
                    <w:rPr>
                      <w:rFonts w:ascii="HG丸ｺﾞｼｯｸM-PRO" w:eastAsia="HG丸ｺﾞｼｯｸM-PRO" w:hAnsi="HG丸ｺﾞｼｯｸM-PRO"/>
                      <w:kern w:val="2"/>
                      <w:sz w:val="20"/>
                      <w:szCs w:val="21"/>
                      <w:lang w:bidi="ar-SA"/>
                    </w:rPr>
                  </w:pPr>
                  <w:r w:rsidRPr="00161CB9">
                    <w:rPr>
                      <w:rFonts w:ascii="HG丸ｺﾞｼｯｸM-PRO" w:eastAsia="HG丸ｺﾞｼｯｸM-PRO" w:hAnsi="HG丸ｺﾞｼｯｸM-PRO" w:hint="eastAsia"/>
                      <w:kern w:val="2"/>
                      <w:sz w:val="20"/>
                      <w:szCs w:val="21"/>
                      <w:lang w:bidi="ar-SA"/>
                    </w:rPr>
                    <w:t>子ども・子育て支援法では、保護者の申請を受けた市町村が客観的基準に基づき、保育の必要性を認定した上で給付を支給する仕組みとなる。</w:t>
                  </w:r>
                </w:p>
                <w:p w:rsidR="001413CB" w:rsidRPr="00161CB9" w:rsidRDefault="001413CB" w:rsidP="00161CB9">
                  <w:pPr>
                    <w:spacing w:line="260" w:lineRule="exact"/>
                    <w:ind w:rightChars="66" w:right="139" w:firstLineChars="200" w:firstLine="360"/>
                    <w:rPr>
                      <w:rFonts w:ascii="HG丸ｺﾞｼｯｸM-PRO" w:eastAsia="HG丸ｺﾞｼｯｸM-PRO" w:hAnsi="HG丸ｺﾞｼｯｸM-PRO"/>
                      <w:kern w:val="2"/>
                      <w:sz w:val="18"/>
                      <w:szCs w:val="21"/>
                      <w:lang w:bidi="ar-SA"/>
                    </w:rPr>
                  </w:pPr>
                  <w:r w:rsidRPr="00161CB9">
                    <w:rPr>
                      <w:rFonts w:ascii="HG丸ｺﾞｼｯｸM-PRO" w:eastAsia="HG丸ｺﾞｼｯｸM-PRO" w:hAnsi="HG丸ｺﾞｼｯｸM-PRO" w:hint="eastAsia"/>
                      <w:kern w:val="2"/>
                      <w:sz w:val="18"/>
                      <w:szCs w:val="21"/>
                      <w:lang w:bidi="ar-SA"/>
                    </w:rPr>
                    <w:t>・１号認定子ども：３～５歳、学校教育のみ</w:t>
                  </w:r>
                </w:p>
                <w:p w:rsidR="001413CB" w:rsidRPr="00161CB9" w:rsidRDefault="001413CB" w:rsidP="00161CB9">
                  <w:pPr>
                    <w:spacing w:line="260" w:lineRule="exact"/>
                    <w:ind w:rightChars="66" w:right="139" w:firstLineChars="200" w:firstLine="360"/>
                    <w:rPr>
                      <w:rFonts w:ascii="HG丸ｺﾞｼｯｸM-PRO" w:eastAsia="HG丸ｺﾞｼｯｸM-PRO" w:hAnsi="HG丸ｺﾞｼｯｸM-PRO"/>
                      <w:kern w:val="2"/>
                      <w:sz w:val="18"/>
                      <w:szCs w:val="21"/>
                      <w:lang w:bidi="ar-SA"/>
                    </w:rPr>
                  </w:pPr>
                  <w:r w:rsidRPr="00161CB9">
                    <w:rPr>
                      <w:rFonts w:ascii="HG丸ｺﾞｼｯｸM-PRO" w:eastAsia="HG丸ｺﾞｼｯｸM-PRO" w:hAnsi="HG丸ｺﾞｼｯｸM-PRO" w:hint="eastAsia"/>
                      <w:kern w:val="2"/>
                      <w:sz w:val="18"/>
                      <w:szCs w:val="21"/>
                      <w:lang w:bidi="ar-SA"/>
                    </w:rPr>
                    <w:t>・２号認定子ども：３～５歳、保育の必要性あり</w:t>
                  </w:r>
                </w:p>
                <w:p w:rsidR="001413CB" w:rsidRDefault="001413CB" w:rsidP="00161CB9">
                  <w:pPr>
                    <w:spacing w:line="260" w:lineRule="exact"/>
                    <w:ind w:rightChars="66" w:right="139" w:firstLineChars="200" w:firstLine="360"/>
                    <w:rPr>
                      <w:rFonts w:ascii="HG丸ｺﾞｼｯｸM-PRO" w:eastAsia="HG丸ｺﾞｼｯｸM-PRO" w:hAnsi="HG丸ｺﾞｼｯｸM-PRO"/>
                      <w:kern w:val="2"/>
                      <w:sz w:val="18"/>
                      <w:szCs w:val="21"/>
                      <w:lang w:bidi="ar-SA"/>
                    </w:rPr>
                  </w:pPr>
                  <w:r w:rsidRPr="00161CB9">
                    <w:rPr>
                      <w:rFonts w:ascii="HG丸ｺﾞｼｯｸM-PRO" w:eastAsia="HG丸ｺﾞｼｯｸM-PRO" w:hAnsi="HG丸ｺﾞｼｯｸM-PRO" w:hint="eastAsia"/>
                      <w:kern w:val="2"/>
                      <w:sz w:val="18"/>
                      <w:szCs w:val="21"/>
                      <w:lang w:bidi="ar-SA"/>
                    </w:rPr>
                    <w:t>・３号認定子ども：０～２歳、保育の必要性あり</w:t>
                  </w:r>
                </w:p>
                <w:p w:rsidR="001413CB" w:rsidRPr="00161CB9" w:rsidRDefault="001413CB" w:rsidP="00161CB9">
                  <w:pPr>
                    <w:spacing w:line="260" w:lineRule="exact"/>
                    <w:ind w:rightChars="66" w:right="139" w:firstLineChars="200" w:firstLine="360"/>
                    <w:rPr>
                      <w:rFonts w:ascii="HG丸ｺﾞｼｯｸM-PRO" w:eastAsia="HG丸ｺﾞｼｯｸM-PRO" w:hAnsi="HG丸ｺﾞｼｯｸM-PRO"/>
                      <w:kern w:val="2"/>
                      <w:sz w:val="18"/>
                      <w:szCs w:val="21"/>
                      <w:lang w:bidi="ar-SA"/>
                    </w:rPr>
                  </w:pPr>
                </w:p>
                <w:p w:rsidR="001413CB" w:rsidRDefault="001413CB" w:rsidP="00161CB9">
                  <w:pPr>
                    <w:spacing w:line="320" w:lineRule="exact"/>
                    <w:ind w:rightChars="66" w:right="139"/>
                    <w:rPr>
                      <w:rFonts w:ascii="HG丸ｺﾞｼｯｸM-PRO" w:eastAsia="HG丸ｺﾞｼｯｸM-PRO" w:hAnsi="HG丸ｺﾞｼｯｸM-PRO"/>
                      <w:b/>
                      <w:kern w:val="2"/>
                      <w:sz w:val="20"/>
                      <w:szCs w:val="21"/>
                      <w:lang w:bidi="ar-SA"/>
                    </w:rPr>
                  </w:pPr>
                  <w:r w:rsidRPr="00161CB9">
                    <w:rPr>
                      <w:rFonts w:ascii="HG丸ｺﾞｼｯｸM-PRO" w:eastAsia="HG丸ｺﾞｼｯｸM-PRO" w:hAnsi="HG丸ｺﾞｼｯｸM-PRO" w:hint="eastAsia"/>
                      <w:b/>
                      <w:kern w:val="2"/>
                      <w:sz w:val="20"/>
                      <w:szCs w:val="21"/>
                      <w:lang w:bidi="ar-SA"/>
                    </w:rPr>
                    <w:t>・地域型保育事業（小規模保育事業・家庭的保育・居宅訪問型保育・事業所内保育）</w:t>
                  </w:r>
                </w:p>
                <w:p w:rsidR="001413CB" w:rsidRDefault="001413CB" w:rsidP="00161CB9">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161CB9">
                    <w:rPr>
                      <w:rFonts w:ascii="HG丸ｺﾞｼｯｸM-PRO" w:eastAsia="HG丸ｺﾞｼｯｸM-PRO" w:hAnsi="HG丸ｺﾞｼｯｸM-PRO" w:hint="eastAsia"/>
                      <w:kern w:val="2"/>
                      <w:sz w:val="20"/>
                      <w:szCs w:val="21"/>
                      <w:lang w:bidi="ar-SA"/>
                    </w:rPr>
                    <w:t>上記と同様、保育の必要性を認定した上で給付を支給。</w:t>
                  </w:r>
                </w:p>
                <w:p w:rsidR="001413CB" w:rsidRPr="00D844B7" w:rsidRDefault="001413CB" w:rsidP="00C362FD">
                  <w:pPr>
                    <w:spacing w:line="320" w:lineRule="exact"/>
                    <w:ind w:leftChars="100" w:left="410" w:rightChars="66" w:right="139" w:hangingChars="100" w:hanging="200"/>
                    <w:rPr>
                      <w:rFonts w:ascii="HG丸ｺﾞｼｯｸM-PRO" w:eastAsia="HG丸ｺﾞｼｯｸM-PRO" w:hAnsi="HG丸ｺﾞｼｯｸM-PRO"/>
                      <w:kern w:val="2"/>
                      <w:sz w:val="20"/>
                      <w:szCs w:val="21"/>
                      <w:lang w:bidi="ar-SA"/>
                    </w:rPr>
                  </w:pPr>
                  <w:r w:rsidRPr="00161CB9">
                    <w:rPr>
                      <w:rFonts w:ascii="HG丸ｺﾞｼｯｸM-PRO" w:eastAsia="HG丸ｺﾞｼｯｸM-PRO" w:hAnsi="HG丸ｺﾞｼｯｸM-PRO" w:hint="eastAsia"/>
                      <w:kern w:val="2"/>
                      <w:sz w:val="20"/>
                      <w:szCs w:val="21"/>
                      <w:lang w:bidi="ar-SA"/>
                    </w:rPr>
                    <w:t>※３号認定子どもを主とし、定員規模が20人未満の小規模な保育事業。特例給付による利用形態として１号・２号認定子どもにも対応することが想定されている。</w:t>
                  </w:r>
                </w:p>
              </w:txbxContent>
            </v:textbox>
          </v:shape>
        </w:pict>
      </w:r>
    </w:p>
    <w:p w:rsidR="00FA728C" w:rsidRDefault="00FA728C">
      <w:pPr>
        <w:spacing w:line="276" w:lineRule="auto"/>
        <w:rPr>
          <w:rFonts w:asciiTheme="majorEastAsia" w:eastAsiaTheme="majorEastAsia" w:hAnsiTheme="majorEastAsia"/>
          <w:kern w:val="2"/>
          <w:sz w:val="24"/>
          <w:lang w:bidi="ar-SA"/>
        </w:rPr>
      </w:pPr>
      <w:r>
        <w:rPr>
          <w:rFonts w:asciiTheme="majorEastAsia" w:eastAsiaTheme="majorEastAsia" w:hAnsiTheme="majorEastAsia"/>
          <w:kern w:val="2"/>
          <w:sz w:val="24"/>
          <w:lang w:bidi="ar-SA"/>
        </w:rPr>
        <w:br w:type="page"/>
      </w:r>
    </w:p>
    <w:p w:rsidR="0033060E" w:rsidRDefault="0033060E" w:rsidP="00D05F81">
      <w:pPr>
        <w:spacing w:line="276" w:lineRule="auto"/>
        <w:rPr>
          <w:rFonts w:asciiTheme="majorEastAsia" w:eastAsiaTheme="majorEastAsia" w:hAnsiTheme="majorEastAsia"/>
          <w:color w:val="FF0000"/>
          <w:kern w:val="2"/>
          <w:sz w:val="24"/>
          <w:lang w:bidi="ar-SA"/>
        </w:rPr>
        <w:sectPr w:rsidR="0033060E" w:rsidSect="00F37BF2">
          <w:footerReference w:type="default" r:id="rId21"/>
          <w:pgSz w:w="11906" w:h="16838"/>
          <w:pgMar w:top="1701" w:right="1701" w:bottom="1701" w:left="1701" w:header="851" w:footer="567" w:gutter="0"/>
          <w:pgNumType w:start="1"/>
          <w:cols w:space="425"/>
          <w:docGrid w:type="lines" w:linePitch="360"/>
        </w:sectPr>
      </w:pPr>
    </w:p>
    <w:p w:rsidR="008A784D" w:rsidRPr="00072499" w:rsidRDefault="00117580" w:rsidP="00D05F81">
      <w:pPr>
        <w:spacing w:line="276" w:lineRule="auto"/>
        <w:rPr>
          <w:rFonts w:asciiTheme="majorEastAsia" w:eastAsiaTheme="majorEastAsia" w:hAnsiTheme="majorEastAsia"/>
          <w:color w:val="FF0000"/>
          <w:kern w:val="2"/>
          <w:sz w:val="24"/>
          <w:lang w:bidi="ar-SA"/>
        </w:rPr>
      </w:pPr>
      <w:r>
        <w:rPr>
          <w:rFonts w:asciiTheme="majorEastAsia" w:eastAsiaTheme="majorEastAsia" w:hAnsiTheme="majorEastAsia"/>
          <w:noProof/>
          <w:color w:val="FF0000"/>
          <w:kern w:val="2"/>
          <w:sz w:val="24"/>
          <w:lang w:bidi="ar-SA"/>
        </w:rPr>
        <w:lastRenderedPageBreak/>
        <w:pict>
          <v:shape id="_x0000_s4803" type="#_x0000_t202" style="position:absolute;margin-left:386.7pt;margin-top:268.75pt;width:292.95pt;height:110.5pt;z-index:251681792;v-text-anchor:middle" fillcolor="white [3212]" stroked="f" strokecolor="#7f7f7f [1612]" strokeweight="1pt">
            <v:textbox style="mso-next-textbox:#_x0000_s4803" inset="5.85pt,.7pt,5.85pt,.7pt">
              <w:txbxContent>
                <w:p w:rsidR="008A784D" w:rsidRPr="008A784D" w:rsidRDefault="008A784D">
                  <w:pPr>
                    <w:rPr>
                      <w:rFonts w:ascii="HGｺﾞｼｯｸE" w:eastAsia="HGｺﾞｼｯｸE" w:hAnsi="HGｺﾞｼｯｸE"/>
                      <w:color w:val="FF0000"/>
                      <w:sz w:val="180"/>
                    </w:rPr>
                  </w:pPr>
                  <w:r w:rsidRPr="008A784D">
                    <w:rPr>
                      <w:rFonts w:ascii="HGｺﾞｼｯｸE" w:eastAsia="HGｺﾞｼｯｸE" w:hAnsi="HGｺﾞｼｯｸE" w:hint="eastAsia"/>
                      <w:color w:val="FF0000"/>
                      <w:sz w:val="180"/>
                    </w:rPr>
                    <w:t>別表１</w:t>
                  </w:r>
                </w:p>
              </w:txbxContent>
            </v:textbox>
          </v:shape>
        </w:pict>
      </w:r>
      <w:r>
        <w:rPr>
          <w:rFonts w:asciiTheme="majorEastAsia" w:eastAsiaTheme="majorEastAsia" w:hAnsiTheme="majorEastAsia"/>
          <w:noProof/>
          <w:color w:val="FF0000"/>
          <w:kern w:val="2"/>
          <w:sz w:val="24"/>
          <w:lang w:bidi="ar-SA"/>
        </w:rPr>
        <w:pict>
          <v:roundrect id="_x0000_s4802" style="position:absolute;margin-left:227.15pt;margin-top:136.55pt;width:584.1pt;height:378pt;z-index:251680768;v-text-anchor:middle" arcsize="10923f" fillcolor="white [3212]" strokecolor="red" strokeweight="6pt">
            <v:textbox inset="5.85pt,.7pt,5.85pt,.7pt"/>
          </v:roundrect>
        </w:pict>
      </w:r>
    </w:p>
    <w:p w:rsidR="0033060E" w:rsidRDefault="0033060E" w:rsidP="00DA7267">
      <w:pPr>
        <w:widowControl w:val="0"/>
        <w:spacing w:line="360" w:lineRule="auto"/>
        <w:jc w:val="both"/>
        <w:rPr>
          <w:rFonts w:ascii="HG丸ｺﾞｼｯｸM-PRO" w:eastAsia="HG丸ｺﾞｼｯｸM-PRO" w:hAnsi="HG丸ｺﾞｼｯｸM-PRO"/>
          <w:kern w:val="2"/>
          <w:sz w:val="24"/>
          <w:shd w:val="pct15" w:color="auto" w:fill="FFFFFF"/>
          <w:lang w:bidi="ar-SA"/>
        </w:rPr>
        <w:sectPr w:rsidR="0033060E" w:rsidSect="008A784D">
          <w:pgSz w:w="23814" w:h="16840" w:orient="landscape" w:code="8"/>
          <w:pgMar w:top="1701" w:right="1701" w:bottom="1701" w:left="1701" w:header="851" w:footer="567" w:gutter="0"/>
          <w:pgNumType w:start="7"/>
          <w:cols w:space="425"/>
          <w:docGrid w:type="lines" w:linePitch="360"/>
        </w:sectPr>
      </w:pPr>
    </w:p>
    <w:p w:rsidR="00DA7267" w:rsidRPr="000F3A5F" w:rsidRDefault="00FA728C" w:rsidP="00DA7267">
      <w:pPr>
        <w:widowControl w:val="0"/>
        <w:spacing w:line="360" w:lineRule="auto"/>
        <w:jc w:val="both"/>
        <w:rPr>
          <w:rFonts w:ascii="HG丸ｺﾞｼｯｸM-PRO" w:eastAsia="HG丸ｺﾞｼｯｸM-PRO" w:hAnsi="HG丸ｺﾞｼｯｸM-PRO"/>
          <w:kern w:val="2"/>
          <w:sz w:val="24"/>
          <w:shd w:val="pct15" w:color="auto" w:fill="FFFFFF"/>
          <w:lang w:bidi="ar-SA"/>
        </w:rPr>
      </w:pPr>
      <w:r w:rsidRPr="000F3A5F">
        <w:rPr>
          <w:rFonts w:ascii="HG丸ｺﾞｼｯｸM-PRO" w:eastAsia="HG丸ｺﾞｼｯｸM-PRO" w:hAnsi="HG丸ｺﾞｼｯｸM-PRO" w:hint="eastAsia"/>
          <w:kern w:val="2"/>
          <w:sz w:val="24"/>
          <w:shd w:val="pct15" w:color="auto" w:fill="FFFFFF"/>
          <w:lang w:bidi="ar-SA"/>
        </w:rPr>
        <w:lastRenderedPageBreak/>
        <w:t>（</w:t>
      </w:r>
      <w:r w:rsidR="00072499">
        <w:rPr>
          <w:rFonts w:ascii="HG丸ｺﾞｼｯｸM-PRO" w:eastAsia="HG丸ｺﾞｼｯｸM-PRO" w:hAnsi="HG丸ｺﾞｼｯｸM-PRO" w:hint="eastAsia"/>
          <w:kern w:val="2"/>
          <w:sz w:val="24"/>
          <w:shd w:val="pct15" w:color="auto" w:fill="FFFFFF"/>
          <w:lang w:bidi="ar-SA"/>
        </w:rPr>
        <w:t>３</w:t>
      </w:r>
      <w:r w:rsidRPr="000F3A5F">
        <w:rPr>
          <w:rFonts w:ascii="HG丸ｺﾞｼｯｸM-PRO" w:eastAsia="HG丸ｺﾞｼｯｸM-PRO" w:hAnsi="HG丸ｺﾞｼｯｸM-PRO" w:hint="eastAsia"/>
          <w:kern w:val="2"/>
          <w:sz w:val="24"/>
          <w:shd w:val="pct15" w:color="auto" w:fill="FFFFFF"/>
          <w:lang w:bidi="ar-SA"/>
        </w:rPr>
        <w:t>）</w:t>
      </w:r>
      <w:r w:rsidR="00DA7267" w:rsidRPr="000F3A5F">
        <w:rPr>
          <w:rFonts w:ascii="HG丸ｺﾞｼｯｸM-PRO" w:eastAsia="HG丸ｺﾞｼｯｸM-PRO" w:hAnsi="HG丸ｺﾞｼｯｸM-PRO" w:hint="eastAsia"/>
          <w:kern w:val="2"/>
          <w:sz w:val="24"/>
          <w:shd w:val="pct15" w:color="auto" w:fill="FFFFFF"/>
          <w:lang w:bidi="ar-SA"/>
        </w:rPr>
        <w:t>地域子ども・子育て支援事業の量の見込みと</w:t>
      </w:r>
      <w:r w:rsidRPr="000F3A5F">
        <w:rPr>
          <w:rFonts w:ascii="HG丸ｺﾞｼｯｸM-PRO" w:eastAsia="HG丸ｺﾞｼｯｸM-PRO" w:hAnsi="HG丸ｺﾞｼｯｸM-PRO" w:hint="eastAsia"/>
          <w:kern w:val="2"/>
          <w:sz w:val="24"/>
          <w:shd w:val="pct15" w:color="auto" w:fill="FFFFFF"/>
          <w:lang w:bidi="ar-SA"/>
        </w:rPr>
        <w:t>確保方策について</w:t>
      </w:r>
      <w:r w:rsidR="000F3A5F">
        <w:rPr>
          <w:rFonts w:ascii="HG丸ｺﾞｼｯｸM-PRO" w:eastAsia="HG丸ｺﾞｼｯｸM-PRO" w:hAnsi="HG丸ｺﾞｼｯｸM-PRO" w:hint="eastAsia"/>
          <w:kern w:val="2"/>
          <w:sz w:val="24"/>
          <w:shd w:val="pct15" w:color="auto" w:fill="FFFFFF"/>
          <w:lang w:bidi="ar-SA"/>
        </w:rPr>
        <w:t xml:space="preserve">　　　　　</w:t>
      </w:r>
    </w:p>
    <w:p w:rsidR="003451CC" w:rsidRPr="005F30E8" w:rsidRDefault="00DA7267" w:rsidP="00DA7267">
      <w:pPr>
        <w:spacing w:line="276" w:lineRule="auto"/>
        <w:ind w:leftChars="100" w:left="210" w:firstLineChars="100" w:firstLine="210"/>
        <w:rPr>
          <w:rFonts w:ascii="HG丸ｺﾞｼｯｸM-PRO" w:eastAsia="HG丸ｺﾞｼｯｸM-PRO" w:hAnsi="HG丸ｺﾞｼｯｸM-PRO"/>
          <w:kern w:val="2"/>
          <w:szCs w:val="21"/>
          <w:lang w:bidi="ar-SA"/>
        </w:rPr>
      </w:pPr>
      <w:r w:rsidRPr="005F30E8">
        <w:rPr>
          <w:rFonts w:ascii="HG丸ｺﾞｼｯｸM-PRO" w:eastAsia="HG丸ｺﾞｼｯｸM-PRO" w:hAnsi="HG丸ｺﾞｼｯｸM-PRO" w:hint="eastAsia"/>
          <w:kern w:val="2"/>
          <w:szCs w:val="21"/>
          <w:lang w:bidi="ar-SA"/>
        </w:rPr>
        <w:t>地域子ども・子育て支援事業の量の見込みと、村の保育サービスの現状と今後の動向を踏まえた確保方策については、</w:t>
      </w:r>
      <w:r w:rsidR="008D0D95" w:rsidRPr="005F30E8">
        <w:rPr>
          <w:rFonts w:ascii="HG丸ｺﾞｼｯｸM-PRO" w:eastAsia="HG丸ｺﾞｼｯｸM-PRO" w:hAnsi="HG丸ｺﾞｼｯｸM-PRO" w:hint="eastAsia"/>
          <w:kern w:val="2"/>
          <w:szCs w:val="21"/>
          <w:lang w:bidi="ar-SA"/>
        </w:rPr>
        <w:t>以下</w:t>
      </w:r>
      <w:r w:rsidRPr="005F30E8">
        <w:rPr>
          <w:rFonts w:ascii="HG丸ｺﾞｼｯｸM-PRO" w:eastAsia="HG丸ｺﾞｼｯｸM-PRO" w:hAnsi="HG丸ｺﾞｼｯｸM-PRO" w:hint="eastAsia"/>
          <w:kern w:val="2"/>
          <w:szCs w:val="21"/>
          <w:lang w:bidi="ar-SA"/>
        </w:rPr>
        <w:t>に示す通りと考える。</w:t>
      </w:r>
    </w:p>
    <w:p w:rsidR="00004A4E" w:rsidRDefault="00004A4E" w:rsidP="008D0D95">
      <w:pPr>
        <w:widowControl w:val="0"/>
        <w:ind w:leftChars="100" w:left="210" w:firstLineChars="100" w:firstLine="210"/>
        <w:jc w:val="both"/>
        <w:rPr>
          <w:rFonts w:ascii="HG丸ｺﾞｼｯｸM-PRO" w:eastAsia="HG丸ｺﾞｼｯｸM-PRO" w:hAnsi="HG丸ｺﾞｼｯｸM-PRO"/>
          <w:kern w:val="2"/>
          <w:szCs w:val="21"/>
          <w:lang w:bidi="ar-SA"/>
        </w:rPr>
      </w:pPr>
    </w:p>
    <w:p w:rsidR="005F30E8" w:rsidRPr="005F30E8" w:rsidRDefault="005F30E8" w:rsidP="008D0D95">
      <w:pPr>
        <w:widowControl w:val="0"/>
        <w:ind w:leftChars="100" w:left="210" w:firstLineChars="100" w:firstLine="210"/>
        <w:jc w:val="both"/>
        <w:rPr>
          <w:rFonts w:ascii="HG丸ｺﾞｼｯｸM-PRO" w:eastAsia="HG丸ｺﾞｼｯｸM-PRO" w:hAnsi="HG丸ｺﾞｼｯｸM-PRO"/>
          <w:kern w:val="2"/>
          <w:szCs w:val="21"/>
          <w:lang w:bidi="ar-SA"/>
        </w:rPr>
      </w:pPr>
    </w:p>
    <w:p w:rsidR="008D0D95" w:rsidRPr="00FA728C" w:rsidRDefault="008D0D95" w:rsidP="00FA728C">
      <w:pPr>
        <w:widowControl w:val="0"/>
        <w:jc w:val="both"/>
        <w:rPr>
          <w:rFonts w:ascii="HG丸ｺﾞｼｯｸM-PRO" w:eastAsia="HG丸ｺﾞｼｯｸM-PRO" w:hAnsi="HG丸ｺﾞｼｯｸM-PRO"/>
          <w:b/>
          <w:kern w:val="2"/>
          <w:sz w:val="22"/>
          <w:szCs w:val="21"/>
          <w:lang w:bidi="ar-SA"/>
        </w:rPr>
      </w:pPr>
      <w:r w:rsidRPr="00FA728C">
        <w:rPr>
          <w:rFonts w:ascii="HG丸ｺﾞｼｯｸM-PRO" w:eastAsia="HG丸ｺﾞｼｯｸM-PRO" w:hAnsi="HG丸ｺﾞｼｯｸM-PRO" w:hint="eastAsia"/>
          <w:b/>
          <w:kern w:val="2"/>
          <w:sz w:val="22"/>
          <w:szCs w:val="21"/>
          <w:lang w:bidi="ar-SA"/>
        </w:rPr>
        <w:t>①地域子育て支援拠点事業</w:t>
      </w:r>
      <w:r w:rsidR="00B65881">
        <w:rPr>
          <w:rFonts w:ascii="HG丸ｺﾞｼｯｸM-PRO" w:eastAsia="HG丸ｺﾞｼｯｸM-PRO" w:hAnsi="HG丸ｺﾞｼｯｸM-PRO" w:hint="eastAsia"/>
          <w:b/>
          <w:kern w:val="2"/>
          <w:sz w:val="22"/>
          <w:szCs w:val="21"/>
          <w:lang w:bidi="ar-SA"/>
        </w:rPr>
        <w:t>（</w:t>
      </w:r>
      <w:r w:rsidR="00B65881" w:rsidRPr="00B65881">
        <w:rPr>
          <w:rFonts w:ascii="HG丸ｺﾞｼｯｸM-PRO" w:eastAsia="HG丸ｺﾞｼｯｸM-PRO" w:hAnsi="HG丸ｺﾞｼｯｸM-PRO" w:hint="eastAsia"/>
          <w:b/>
          <w:kern w:val="2"/>
          <w:sz w:val="22"/>
          <w:szCs w:val="21"/>
          <w:lang w:bidi="ar-SA"/>
        </w:rPr>
        <w:t>つどいの広場「じんじん」</w:t>
      </w:r>
      <w:r w:rsidR="00B65881">
        <w:rPr>
          <w:rFonts w:ascii="HG丸ｺﾞｼｯｸM-PRO" w:eastAsia="HG丸ｺﾞｼｯｸM-PRO" w:hAnsi="HG丸ｺﾞｼｯｸM-PRO" w:hint="eastAsia"/>
          <w:b/>
          <w:kern w:val="2"/>
          <w:sz w:val="22"/>
          <w:szCs w:val="21"/>
          <w:lang w:bidi="ar-SA"/>
        </w:rPr>
        <w:t>）</w:t>
      </w:r>
    </w:p>
    <w:p w:rsidR="00B65881" w:rsidRPr="00FA728C" w:rsidRDefault="00B65881" w:rsidP="00AF53D5">
      <w:pPr>
        <w:ind w:firstLineChars="135" w:firstLine="283"/>
        <w:rPr>
          <w:rFonts w:ascii="HG丸ｺﾞｼｯｸM-PRO" w:eastAsia="HG丸ｺﾞｼｯｸM-PRO" w:hAnsi="HG丸ｺﾞｼｯｸM-PRO"/>
          <w:kern w:val="2"/>
          <w:szCs w:val="21"/>
          <w:lang w:bidi="ar-SA"/>
        </w:rPr>
      </w:pPr>
      <w:r>
        <w:rPr>
          <w:rFonts w:ascii="HG丸ｺﾞｼｯｸM-PRO" w:eastAsia="HG丸ｺﾞｼｯｸM-PRO" w:hAnsi="HG丸ｺﾞｼｯｸM-PRO" w:hint="eastAsia"/>
          <w:kern w:val="2"/>
          <w:szCs w:val="21"/>
          <w:lang w:bidi="ar-SA"/>
        </w:rPr>
        <w:t>平成24年度時点の延べ利用者数が</w:t>
      </w:r>
      <w:r w:rsidRPr="00FA728C">
        <w:rPr>
          <w:rFonts w:ascii="HG丸ｺﾞｼｯｸM-PRO" w:eastAsia="HG丸ｺﾞｼｯｸM-PRO" w:hAnsi="HG丸ｺﾞｼｯｸM-PRO" w:hint="eastAsia"/>
          <w:kern w:val="2"/>
          <w:szCs w:val="21"/>
          <w:lang w:bidi="ar-SA"/>
        </w:rPr>
        <w:t>3,223</w:t>
      </w:r>
      <w:r>
        <w:rPr>
          <w:rFonts w:ascii="HG丸ｺﾞｼｯｸM-PRO" w:eastAsia="HG丸ｺﾞｼｯｸM-PRO" w:hAnsi="HG丸ｺﾞｼｯｸM-PRO" w:hint="eastAsia"/>
          <w:kern w:val="2"/>
          <w:szCs w:val="21"/>
          <w:lang w:bidi="ar-SA"/>
        </w:rPr>
        <w:t>人に対し、</w:t>
      </w:r>
      <w:r w:rsidRPr="00FA728C">
        <w:rPr>
          <w:rFonts w:ascii="HG丸ｺﾞｼｯｸM-PRO" w:eastAsia="HG丸ｺﾞｼｯｸM-PRO" w:hAnsi="HG丸ｺﾞｼｯｸM-PRO" w:hint="eastAsia"/>
          <w:kern w:val="2"/>
          <w:szCs w:val="21"/>
          <w:lang w:bidi="ar-SA"/>
        </w:rPr>
        <w:t>今後５年間の利用見込みは年間8,000</w:t>
      </w:r>
      <w:r>
        <w:rPr>
          <w:rFonts w:ascii="HG丸ｺﾞｼｯｸM-PRO" w:eastAsia="HG丸ｺﾞｼｯｸM-PRO" w:hAnsi="HG丸ｺﾞｼｯｸM-PRO" w:hint="eastAsia"/>
          <w:kern w:val="2"/>
          <w:szCs w:val="21"/>
          <w:lang w:bidi="ar-SA"/>
        </w:rPr>
        <w:t>人前後と現状の</w:t>
      </w:r>
      <w:r w:rsidRPr="00FA728C">
        <w:rPr>
          <w:rFonts w:ascii="HG丸ｺﾞｼｯｸM-PRO" w:eastAsia="HG丸ｺﾞｼｯｸM-PRO" w:hAnsi="HG丸ｺﾞｼｯｸM-PRO" w:hint="eastAsia"/>
          <w:kern w:val="2"/>
          <w:szCs w:val="21"/>
          <w:lang w:bidi="ar-SA"/>
        </w:rPr>
        <w:t>2.5倍程度の利用が見込まれる。但し、利用見込みの</w:t>
      </w:r>
      <w:r w:rsidR="00AF53D5">
        <w:rPr>
          <w:rFonts w:ascii="HG丸ｺﾞｼｯｸM-PRO" w:eastAsia="HG丸ｺﾞｼｯｸM-PRO" w:hAnsi="HG丸ｺﾞｼｯｸM-PRO" w:hint="eastAsia"/>
          <w:kern w:val="2"/>
          <w:szCs w:val="21"/>
          <w:lang w:bidi="ar-SA"/>
        </w:rPr>
        <w:t>中</w:t>
      </w:r>
      <w:r w:rsidRPr="00FA728C">
        <w:rPr>
          <w:rFonts w:ascii="HG丸ｺﾞｼｯｸM-PRO" w:eastAsia="HG丸ｺﾞｼｯｸM-PRO" w:hAnsi="HG丸ｺﾞｼｯｸM-PRO" w:hint="eastAsia"/>
          <w:kern w:val="2"/>
          <w:szCs w:val="21"/>
          <w:lang w:bidi="ar-SA"/>
        </w:rPr>
        <w:t>には、現保育所利用者も含まれていることに留意する必要がある。したがって、当面、現つどいの広場での対応を進めつつ、ニーズを踏まえつつ、</w:t>
      </w:r>
      <w:r w:rsidR="00AC66D6" w:rsidRPr="00AC66D6">
        <w:rPr>
          <w:rFonts w:ascii="HG丸ｺﾞｼｯｸM-PRO" w:eastAsia="HG丸ｺﾞｼｯｸM-PRO" w:hAnsi="HG丸ｺﾞｼｯｸM-PRO" w:hint="eastAsia"/>
          <w:kern w:val="2"/>
          <w:szCs w:val="21"/>
          <w:lang w:bidi="ar-SA"/>
        </w:rPr>
        <w:t>他の保育所での</w:t>
      </w:r>
      <w:r w:rsidRPr="00FA728C">
        <w:rPr>
          <w:rFonts w:ascii="HG丸ｺﾞｼｯｸM-PRO" w:eastAsia="HG丸ｺﾞｼｯｸM-PRO" w:hAnsi="HG丸ｺﾞｼｯｸM-PRO" w:hint="eastAsia"/>
          <w:kern w:val="2"/>
          <w:szCs w:val="21"/>
          <w:lang w:bidi="ar-SA"/>
        </w:rPr>
        <w:t>実施を検討する。</w:t>
      </w:r>
    </w:p>
    <w:p w:rsidR="00DA7267" w:rsidRDefault="005F30E8" w:rsidP="00B65881">
      <w:pPr>
        <w:spacing w:line="276" w:lineRule="auto"/>
        <w:rPr>
          <w:rFonts w:asciiTheme="minorEastAsia" w:hAnsiTheme="minorEastAsia"/>
          <w:kern w:val="2"/>
          <w:szCs w:val="21"/>
          <w:lang w:bidi="ar-SA"/>
        </w:rPr>
      </w:pPr>
      <w:r>
        <w:rPr>
          <w:rFonts w:asciiTheme="minorEastAsia" w:hAnsiTheme="minorEastAsia"/>
          <w:noProof/>
          <w:kern w:val="2"/>
          <w:szCs w:val="21"/>
          <w:lang w:bidi="ar-SA"/>
        </w:rPr>
        <w:drawing>
          <wp:anchor distT="0" distB="0" distL="114300" distR="114300" simplePos="0" relativeHeight="251636736" behindDoc="0" locked="0" layoutInCell="1" allowOverlap="1" wp14:anchorId="4D6757A1" wp14:editId="10998DD6">
            <wp:simplePos x="0" y="0"/>
            <wp:positionH relativeFrom="column">
              <wp:posOffset>41275</wp:posOffset>
            </wp:positionH>
            <wp:positionV relativeFrom="paragraph">
              <wp:posOffset>159523</wp:posOffset>
            </wp:positionV>
            <wp:extent cx="5405120" cy="826770"/>
            <wp:effectExtent l="19050" t="0" r="5080" b="0"/>
            <wp:wrapNone/>
            <wp:docPr id="1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5405120" cy="826770"/>
                    </a:xfrm>
                    <a:prstGeom prst="rect">
                      <a:avLst/>
                    </a:prstGeom>
                    <a:noFill/>
                    <a:ln w="9525">
                      <a:noFill/>
                      <a:miter lim="800000"/>
                      <a:headEnd/>
                      <a:tailEnd/>
                    </a:ln>
                  </pic:spPr>
                </pic:pic>
              </a:graphicData>
            </a:graphic>
          </wp:anchor>
        </w:drawing>
      </w:r>
    </w:p>
    <w:p w:rsidR="00DA7267" w:rsidRDefault="00DA7267" w:rsidP="00DA7267">
      <w:pPr>
        <w:spacing w:line="276" w:lineRule="auto"/>
        <w:ind w:leftChars="100" w:left="210" w:firstLineChars="100" w:firstLine="210"/>
        <w:rPr>
          <w:rFonts w:asciiTheme="minorEastAsia" w:hAnsiTheme="minorEastAsia"/>
          <w:kern w:val="2"/>
          <w:szCs w:val="21"/>
          <w:lang w:bidi="ar-SA"/>
        </w:rPr>
      </w:pPr>
    </w:p>
    <w:p w:rsidR="00DA7267" w:rsidRDefault="00DA7267" w:rsidP="00DA7267">
      <w:pPr>
        <w:spacing w:line="276" w:lineRule="auto"/>
        <w:ind w:leftChars="100" w:left="210" w:firstLineChars="100" w:firstLine="210"/>
        <w:rPr>
          <w:rFonts w:asciiTheme="minorEastAsia" w:hAnsiTheme="minorEastAsia"/>
          <w:kern w:val="2"/>
          <w:szCs w:val="21"/>
          <w:lang w:bidi="ar-SA"/>
        </w:rPr>
      </w:pPr>
    </w:p>
    <w:p w:rsidR="00DA7267" w:rsidRDefault="00DA7267" w:rsidP="00DA7267">
      <w:pPr>
        <w:spacing w:line="276" w:lineRule="auto"/>
        <w:ind w:leftChars="100" w:left="210" w:firstLineChars="100" w:firstLine="210"/>
        <w:rPr>
          <w:rFonts w:asciiTheme="minorEastAsia" w:hAnsiTheme="minorEastAsia"/>
          <w:kern w:val="2"/>
          <w:szCs w:val="21"/>
          <w:lang w:bidi="ar-SA"/>
        </w:rPr>
      </w:pPr>
    </w:p>
    <w:p w:rsidR="005F30E8" w:rsidRDefault="00117580" w:rsidP="00DA7267">
      <w:pPr>
        <w:spacing w:line="276" w:lineRule="auto"/>
        <w:ind w:leftChars="100" w:left="210" w:firstLineChars="100" w:firstLine="200"/>
        <w:rPr>
          <w:rFonts w:asciiTheme="minorEastAsia" w:hAnsiTheme="minorEastAsia"/>
          <w:kern w:val="2"/>
          <w:szCs w:val="21"/>
          <w:lang w:bidi="ar-SA"/>
        </w:rPr>
      </w:pPr>
      <w:r>
        <w:rPr>
          <w:rFonts w:ascii="HG丸ｺﾞｼｯｸM-PRO" w:eastAsia="HG丸ｺﾞｼｯｸM-PRO" w:hAnsi="HG丸ｺﾞｼｯｸM-PRO"/>
          <w:noProof/>
          <w:kern w:val="2"/>
          <w:sz w:val="20"/>
          <w:szCs w:val="21"/>
          <w:lang w:bidi="ar-SA"/>
        </w:rPr>
        <w:pict>
          <v:shape id="_x0000_s4633" type="#_x0000_t202" style="position:absolute;left:0;text-align:left;margin-left:1.3pt;margin-top:13.85pt;width:427.65pt;height:220.25pt;z-index:251653120;v-text-anchor:top" filled="f" strokecolor="#7f7f7f [1612]" strokeweight="1.5pt">
            <v:stroke dashstyle="1 1"/>
            <v:textbox inset="5.85pt,.7pt,5.85pt,.7pt">
              <w:txbxContent>
                <w:p w:rsidR="001413CB" w:rsidRDefault="001413CB">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w:t>
                  </w:r>
                  <w:r w:rsidRPr="00D84A47">
                    <w:rPr>
                      <w:rFonts w:ascii="HGS創英角ﾎﾟｯﾌﾟ体" w:eastAsia="HGS創英角ﾎﾟｯﾌﾟ体" w:hAnsi="HGS創英角ﾎﾟｯﾌﾟ体" w:hint="eastAsia"/>
                      <w:kern w:val="2"/>
                      <w:sz w:val="22"/>
                      <w:szCs w:val="21"/>
                      <w:lang w:bidi="ar-SA"/>
                    </w:rPr>
                    <w:t>つどいの広場「じんじん」</w:t>
                  </w:r>
                  <w:r>
                    <w:rPr>
                      <w:rFonts w:ascii="HGS創英角ﾎﾟｯﾌﾟ体" w:eastAsia="HGS創英角ﾎﾟｯﾌﾟ体" w:hAnsi="HGS創英角ﾎﾟｯﾌﾟ体" w:hint="eastAsia"/>
                      <w:kern w:val="2"/>
                      <w:sz w:val="22"/>
                      <w:szCs w:val="21"/>
                      <w:lang w:bidi="ar-SA"/>
                    </w:rPr>
                    <w:t>）の実施状況</w:t>
                  </w:r>
                </w:p>
                <w:p w:rsidR="001413CB" w:rsidRDefault="001413CB" w:rsidP="00B6670D">
                  <w:pPr>
                    <w:spacing w:line="320" w:lineRule="exact"/>
                    <w:ind w:rightChars="66" w:right="139" w:firstLineChars="141" w:firstLine="282"/>
                    <w:rPr>
                      <w:rFonts w:ascii="HG丸ｺﾞｼｯｸM-PRO" w:eastAsia="HG丸ｺﾞｼｯｸM-PRO" w:hAnsi="HG丸ｺﾞｼｯｸM-PRO"/>
                      <w:kern w:val="2"/>
                      <w:sz w:val="20"/>
                      <w:szCs w:val="21"/>
                      <w:lang w:bidi="ar-SA"/>
                    </w:rPr>
                  </w:pPr>
                  <w:r w:rsidRPr="00D84A47">
                    <w:rPr>
                      <w:rFonts w:ascii="HG丸ｺﾞｼｯｸM-PRO" w:eastAsia="HG丸ｺﾞｼｯｸM-PRO" w:hAnsi="HG丸ｺﾞｼｯｸM-PRO" w:hint="eastAsia"/>
                      <w:kern w:val="2"/>
                      <w:sz w:val="20"/>
                      <w:szCs w:val="21"/>
                      <w:lang w:bidi="ar-SA"/>
                    </w:rPr>
                    <w:t>乳幼児をもつ親が気軽におしゃべり（情報交換）したり、子ども同士が遊んだりする場です。また育児相談、子育てに関する講座等も行っています。</w:t>
                  </w:r>
                </w:p>
                <w:p w:rsidR="001413CB" w:rsidRDefault="001413CB" w:rsidP="00B6670D">
                  <w:pPr>
                    <w:spacing w:line="320" w:lineRule="exact"/>
                    <w:ind w:rightChars="66" w:right="139" w:firstLineChars="141" w:firstLine="282"/>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場所：今帰仁保育所内</w:t>
                  </w:r>
                </w:p>
                <w:p w:rsidR="001413CB" w:rsidRDefault="001413CB" w:rsidP="00B6670D">
                  <w:pPr>
                    <w:spacing w:line="320" w:lineRule="exact"/>
                    <w:ind w:rightChars="66" w:right="139" w:firstLineChars="141" w:firstLine="282"/>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日時：</w:t>
                  </w:r>
                  <w:r w:rsidRPr="00D84A47">
                    <w:rPr>
                      <w:rFonts w:ascii="HG丸ｺﾞｼｯｸM-PRO" w:eastAsia="HG丸ｺﾞｼｯｸM-PRO" w:hAnsi="HG丸ｺﾞｼｯｸM-PRO" w:hint="eastAsia"/>
                      <w:kern w:val="2"/>
                      <w:sz w:val="20"/>
                      <w:szCs w:val="21"/>
                      <w:lang w:bidi="ar-SA"/>
                    </w:rPr>
                    <w:t>月曜日～金曜日　9：30～12：00／13：30～16：00</w:t>
                  </w:r>
                </w:p>
                <w:p w:rsidR="001413CB" w:rsidRPr="00D844B7" w:rsidRDefault="001413CB" w:rsidP="00D844B7">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D844B7"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D844B7">
                    <w:rPr>
                      <w:rFonts w:ascii="HG丸ｺﾞｼｯｸM-PRO" w:eastAsia="HG丸ｺﾞｼｯｸM-PRO" w:hAnsi="HG丸ｺﾞｼｯｸM-PRO" w:hint="eastAsia"/>
                      <w:kern w:val="2"/>
                      <w:sz w:val="20"/>
                      <w:szCs w:val="21"/>
                      <w:lang w:bidi="ar-SA"/>
                    </w:rPr>
                    <w:t>公共施設や保育所等の地域の身近な場所で、子育て中の親子の交流・育児相談等の基本事業を実施。（交流の場の提供・交流促進、子育てに関する相談・援助、地域の子育て関連情報提供、親育ち・子育て支援に関する講習等）</w:t>
                  </w:r>
                </w:p>
                <w:p w:rsidR="001413CB" w:rsidRPr="00D844B7" w:rsidRDefault="001413CB" w:rsidP="00B6670D">
                  <w:pPr>
                    <w:spacing w:line="320" w:lineRule="exact"/>
                    <w:ind w:rightChars="66" w:right="139" w:firstLineChars="142" w:firstLine="284"/>
                    <w:rPr>
                      <w:rFonts w:ascii="HG丸ｺﾞｼｯｸM-PRO" w:eastAsia="HG丸ｺﾞｼｯｸM-PRO" w:hAnsi="HG丸ｺﾞｼｯｸM-PRO"/>
                      <w:kern w:val="2"/>
                      <w:sz w:val="20"/>
                      <w:szCs w:val="21"/>
                      <w:lang w:bidi="ar-SA"/>
                    </w:rPr>
                  </w:pPr>
                  <w:r w:rsidRPr="00D844B7">
                    <w:rPr>
                      <w:rFonts w:ascii="HG丸ｺﾞｼｯｸM-PRO" w:eastAsia="HG丸ｺﾞｼｯｸM-PRO" w:hAnsi="HG丸ｺﾞｼｯｸM-PRO" w:hint="eastAsia"/>
                      <w:kern w:val="2"/>
                      <w:sz w:val="20"/>
                      <w:szCs w:val="21"/>
                      <w:lang w:bidi="ar-SA"/>
                    </w:rPr>
                    <w:t>また、地域機能強化型では、利用者支援（子育て関連事業の利用にあたって支援する取組み）・地域支援（地域における親・子の育ちを支援する取組み）機能を付加し、機能を強化。</w:t>
                  </w:r>
                </w:p>
              </w:txbxContent>
            </v:textbox>
          </v:shape>
        </w:pict>
      </w:r>
    </w:p>
    <w:p w:rsidR="00DA7267" w:rsidRDefault="00DA7267" w:rsidP="00DA7267">
      <w:pPr>
        <w:spacing w:line="276" w:lineRule="auto"/>
        <w:ind w:leftChars="100" w:left="210" w:firstLineChars="100" w:firstLine="210"/>
        <w:rPr>
          <w:rFonts w:asciiTheme="minorEastAsia" w:hAnsiTheme="minorEastAsia"/>
          <w:kern w:val="2"/>
          <w:szCs w:val="21"/>
          <w:lang w:bidi="ar-SA"/>
        </w:rPr>
      </w:pPr>
    </w:p>
    <w:p w:rsidR="00FA728C" w:rsidRDefault="00FA728C">
      <w:pPr>
        <w:spacing w:line="276" w:lineRule="auto"/>
        <w:rPr>
          <w:rFonts w:asciiTheme="minorEastAsia" w:hAnsiTheme="minorEastAsia"/>
          <w:kern w:val="2"/>
          <w:szCs w:val="21"/>
          <w:lang w:bidi="ar-SA"/>
        </w:rPr>
      </w:pPr>
      <w:r>
        <w:rPr>
          <w:rFonts w:asciiTheme="minorEastAsia" w:hAnsiTheme="minorEastAsia"/>
          <w:kern w:val="2"/>
          <w:szCs w:val="21"/>
          <w:lang w:bidi="ar-SA"/>
        </w:rPr>
        <w:br w:type="page"/>
      </w:r>
    </w:p>
    <w:p w:rsidR="00FE0C76" w:rsidRPr="00FA728C" w:rsidRDefault="00FE0C76" w:rsidP="00FA728C">
      <w:pPr>
        <w:widowControl w:val="0"/>
        <w:jc w:val="both"/>
        <w:rPr>
          <w:rFonts w:ascii="HG丸ｺﾞｼｯｸM-PRO" w:eastAsia="HG丸ｺﾞｼｯｸM-PRO" w:hAnsi="HG丸ｺﾞｼｯｸM-PRO"/>
          <w:b/>
          <w:kern w:val="2"/>
          <w:sz w:val="22"/>
          <w:szCs w:val="21"/>
          <w:lang w:bidi="ar-SA"/>
        </w:rPr>
      </w:pPr>
      <w:r w:rsidRPr="00FA728C">
        <w:rPr>
          <w:rFonts w:ascii="HG丸ｺﾞｼｯｸM-PRO" w:eastAsia="HG丸ｺﾞｼｯｸM-PRO" w:hAnsi="HG丸ｺﾞｼｯｸM-PRO" w:hint="eastAsia"/>
          <w:b/>
          <w:kern w:val="2"/>
          <w:sz w:val="22"/>
          <w:szCs w:val="21"/>
          <w:lang w:bidi="ar-SA"/>
        </w:rPr>
        <w:lastRenderedPageBreak/>
        <w:t>②一時預かり（幼稚園在園児を対象とした一時預かり（預かり保育））</w:t>
      </w:r>
    </w:p>
    <w:p w:rsidR="00FE0C76" w:rsidRPr="005F30E8" w:rsidRDefault="000076A8" w:rsidP="00AF53D5">
      <w:pPr>
        <w:ind w:firstLineChars="135" w:firstLine="283"/>
        <w:rPr>
          <w:rFonts w:ascii="HG丸ｺﾞｼｯｸM-PRO" w:eastAsia="HG丸ｺﾞｼｯｸM-PRO" w:hAnsi="HG丸ｺﾞｼｯｸM-PRO"/>
          <w:kern w:val="2"/>
          <w:szCs w:val="21"/>
          <w:lang w:bidi="ar-SA"/>
        </w:rPr>
      </w:pPr>
      <w:r w:rsidRPr="005F30E8">
        <w:rPr>
          <w:rFonts w:ascii="HG丸ｺﾞｼｯｸM-PRO" w:eastAsia="HG丸ｺﾞｼｯｸM-PRO" w:hAnsi="HG丸ｺﾞｼｯｸM-PRO" w:hint="eastAsia"/>
          <w:kern w:val="2"/>
          <w:szCs w:val="21"/>
          <w:lang w:bidi="ar-SA"/>
        </w:rPr>
        <w:t>幼稚園の午後の預かり保育ニーズに対応するため、</w:t>
      </w:r>
      <w:r w:rsidR="002C1C36">
        <w:rPr>
          <w:rFonts w:ascii="HG丸ｺﾞｼｯｸM-PRO" w:eastAsia="HG丸ｺﾞｼｯｸM-PRO" w:hAnsi="HG丸ｺﾞｼｯｸM-PRO" w:hint="eastAsia"/>
          <w:kern w:val="2"/>
          <w:szCs w:val="21"/>
          <w:lang w:bidi="ar-SA"/>
        </w:rPr>
        <w:t>平成28年度より現施設において預かり保育を進めていくこととする</w:t>
      </w:r>
      <w:r w:rsidRPr="005F30E8">
        <w:rPr>
          <w:rFonts w:ascii="HG丸ｺﾞｼｯｸM-PRO" w:eastAsia="HG丸ｺﾞｼｯｸM-PRO" w:hAnsi="HG丸ｺﾞｼｯｸM-PRO" w:hint="eastAsia"/>
          <w:kern w:val="2"/>
          <w:szCs w:val="21"/>
          <w:lang w:bidi="ar-SA"/>
        </w:rPr>
        <w:t>。</w:t>
      </w:r>
    </w:p>
    <w:p w:rsidR="00DE21CB" w:rsidRDefault="00A95A3D" w:rsidP="000076A8">
      <w:pPr>
        <w:spacing w:line="276" w:lineRule="auto"/>
        <w:ind w:leftChars="200" w:left="420" w:firstLineChars="100" w:firstLine="210"/>
        <w:rPr>
          <w:rFonts w:asciiTheme="minorEastAsia" w:hAnsiTheme="minorEastAsia"/>
          <w:kern w:val="2"/>
          <w:szCs w:val="21"/>
          <w:lang w:bidi="ar-SA"/>
        </w:rPr>
      </w:pPr>
      <w:r w:rsidRPr="00A95A3D">
        <w:rPr>
          <w:noProof/>
          <w:lang w:bidi="ar-SA"/>
        </w:rPr>
        <w:drawing>
          <wp:anchor distT="0" distB="0" distL="114300" distR="114300" simplePos="0" relativeHeight="251643904" behindDoc="0" locked="0" layoutInCell="1" allowOverlap="1" wp14:anchorId="6501615D" wp14:editId="0101262C">
            <wp:simplePos x="0" y="0"/>
            <wp:positionH relativeFrom="column">
              <wp:posOffset>-10795</wp:posOffset>
            </wp:positionH>
            <wp:positionV relativeFrom="paragraph">
              <wp:posOffset>217170</wp:posOffset>
            </wp:positionV>
            <wp:extent cx="5400040" cy="1365885"/>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1365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76A8" w:rsidRDefault="000076A8" w:rsidP="00DA7267">
      <w:pPr>
        <w:spacing w:line="276" w:lineRule="auto"/>
        <w:ind w:leftChars="100" w:left="210" w:firstLineChars="100" w:firstLine="210"/>
        <w:rPr>
          <w:rFonts w:asciiTheme="minorEastAsia" w:hAnsiTheme="minorEastAsia"/>
          <w:kern w:val="2"/>
          <w:szCs w:val="21"/>
          <w:lang w:bidi="ar-SA"/>
        </w:rPr>
      </w:pPr>
    </w:p>
    <w:p w:rsidR="000076A8" w:rsidRDefault="000076A8" w:rsidP="00DA7267">
      <w:pPr>
        <w:spacing w:line="276" w:lineRule="auto"/>
        <w:ind w:leftChars="100" w:left="210" w:firstLineChars="100" w:firstLine="210"/>
        <w:rPr>
          <w:rFonts w:asciiTheme="minorEastAsia" w:hAnsiTheme="minorEastAsia"/>
          <w:kern w:val="2"/>
          <w:szCs w:val="21"/>
          <w:lang w:bidi="ar-SA"/>
        </w:rPr>
      </w:pPr>
    </w:p>
    <w:p w:rsidR="000076A8" w:rsidRDefault="000076A8" w:rsidP="00DA7267">
      <w:pPr>
        <w:spacing w:line="276" w:lineRule="auto"/>
        <w:ind w:leftChars="100" w:left="210" w:firstLineChars="100" w:firstLine="210"/>
        <w:rPr>
          <w:rFonts w:asciiTheme="minorEastAsia" w:hAnsiTheme="minorEastAsia"/>
          <w:kern w:val="2"/>
          <w:szCs w:val="21"/>
          <w:lang w:bidi="ar-SA"/>
        </w:rPr>
      </w:pPr>
    </w:p>
    <w:p w:rsidR="000076A8" w:rsidRDefault="000076A8" w:rsidP="00DA7267">
      <w:pPr>
        <w:spacing w:line="276" w:lineRule="auto"/>
        <w:ind w:leftChars="100" w:left="210" w:firstLineChars="100" w:firstLine="210"/>
        <w:rPr>
          <w:rFonts w:asciiTheme="minorEastAsia" w:hAnsiTheme="minorEastAsia"/>
          <w:kern w:val="2"/>
          <w:szCs w:val="21"/>
          <w:lang w:bidi="ar-SA"/>
        </w:rPr>
      </w:pPr>
    </w:p>
    <w:p w:rsidR="000076A8" w:rsidRDefault="000076A8" w:rsidP="00DA7267">
      <w:pPr>
        <w:spacing w:line="276" w:lineRule="auto"/>
        <w:ind w:leftChars="100" w:left="210" w:firstLineChars="100" w:firstLine="210"/>
        <w:rPr>
          <w:rFonts w:asciiTheme="minorEastAsia" w:hAnsiTheme="minorEastAsia"/>
          <w:kern w:val="2"/>
          <w:szCs w:val="21"/>
          <w:lang w:bidi="ar-SA"/>
        </w:rPr>
      </w:pPr>
    </w:p>
    <w:p w:rsidR="000076A8" w:rsidRDefault="000076A8" w:rsidP="00DA7267">
      <w:pPr>
        <w:spacing w:line="276" w:lineRule="auto"/>
        <w:ind w:leftChars="100" w:left="210" w:firstLineChars="100" w:firstLine="210"/>
        <w:rPr>
          <w:rFonts w:asciiTheme="minorEastAsia" w:hAnsiTheme="minorEastAsia"/>
          <w:kern w:val="2"/>
          <w:szCs w:val="21"/>
          <w:lang w:bidi="ar-SA"/>
        </w:rPr>
      </w:pPr>
    </w:p>
    <w:p w:rsidR="00DE21CB" w:rsidRPr="00B65881" w:rsidRDefault="00117580" w:rsidP="00B65881">
      <w:pPr>
        <w:spacing w:line="276" w:lineRule="auto"/>
        <w:rPr>
          <w:rFonts w:asciiTheme="minorEastAsia" w:hAnsiTheme="minorEastAsia"/>
          <w:kern w:val="2"/>
          <w:szCs w:val="21"/>
          <w:lang w:bidi="ar-SA"/>
        </w:rPr>
      </w:pPr>
      <w:r>
        <w:rPr>
          <w:rFonts w:asciiTheme="minorEastAsia" w:hAnsiTheme="minorEastAsia"/>
          <w:noProof/>
          <w:kern w:val="2"/>
          <w:szCs w:val="21"/>
          <w:lang w:bidi="ar-SA"/>
        </w:rPr>
        <w:pict>
          <v:shape id="_x0000_s4634" type="#_x0000_t202" style="position:absolute;margin-left:-3.25pt;margin-top:.65pt;width:427.65pt;height:100.15pt;z-index:251654144;v-text-anchor:top" filled="f" strokecolor="#7f7f7f [1612]" strokeweight="1.5pt">
            <v:stroke dashstyle="1 1"/>
            <v:textbox inset="5.85pt,.7pt,5.85pt,.7pt">
              <w:txbxContent>
                <w:p w:rsidR="001413CB" w:rsidRDefault="001413CB" w:rsidP="00D844B7">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未実施。</w:t>
                  </w:r>
                </w:p>
                <w:p w:rsidR="001413CB" w:rsidRPr="00D844B7" w:rsidRDefault="001413CB" w:rsidP="00D844B7">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D844B7">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D844B7"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D844B7">
                    <w:rPr>
                      <w:rFonts w:ascii="HG丸ｺﾞｼｯｸM-PRO" w:eastAsia="HG丸ｺﾞｼｯｸM-PRO" w:hAnsi="HG丸ｺﾞｼｯｸM-PRO" w:hint="eastAsia"/>
                      <w:kern w:val="2"/>
                      <w:sz w:val="20"/>
                      <w:szCs w:val="21"/>
                      <w:lang w:bidi="ar-SA"/>
                    </w:rPr>
                    <w:t>在園児を対象に、通常の降園時間以上、園児を預かる制度。</w:t>
                  </w:r>
                </w:p>
              </w:txbxContent>
            </v:textbox>
          </v:shape>
        </w:pict>
      </w:r>
    </w:p>
    <w:p w:rsidR="00004A4E" w:rsidRDefault="00004A4E">
      <w:pPr>
        <w:spacing w:line="276" w:lineRule="auto"/>
        <w:rPr>
          <w:rFonts w:asciiTheme="minorEastAsia" w:hAnsiTheme="minorEastAsia"/>
          <w:kern w:val="2"/>
          <w:szCs w:val="21"/>
          <w:lang w:bidi="ar-SA"/>
        </w:rPr>
      </w:pPr>
      <w:r>
        <w:rPr>
          <w:rFonts w:asciiTheme="minorEastAsia" w:hAnsiTheme="minorEastAsia"/>
          <w:kern w:val="2"/>
          <w:szCs w:val="21"/>
          <w:lang w:bidi="ar-SA"/>
        </w:rPr>
        <w:br w:type="page"/>
      </w:r>
    </w:p>
    <w:p w:rsidR="000076A8" w:rsidRPr="00AC66D6" w:rsidRDefault="000076A8" w:rsidP="00FA728C">
      <w:pPr>
        <w:widowControl w:val="0"/>
        <w:ind w:left="283" w:hangingChars="128" w:hanging="283"/>
        <w:jc w:val="both"/>
        <w:rPr>
          <w:rFonts w:ascii="HG丸ｺﾞｼｯｸM-PRO" w:eastAsia="HG丸ｺﾞｼｯｸM-PRO" w:hAnsi="HG丸ｺﾞｼｯｸM-PRO"/>
          <w:b/>
          <w:kern w:val="2"/>
          <w:sz w:val="22"/>
          <w:szCs w:val="21"/>
          <w:lang w:bidi="ar-SA"/>
        </w:rPr>
      </w:pPr>
      <w:r w:rsidRPr="00AC66D6">
        <w:rPr>
          <w:rFonts w:ascii="HG丸ｺﾞｼｯｸM-PRO" w:eastAsia="HG丸ｺﾞｼｯｸM-PRO" w:hAnsi="HG丸ｺﾞｼｯｸM-PRO" w:hint="eastAsia"/>
          <w:b/>
          <w:kern w:val="2"/>
          <w:sz w:val="22"/>
          <w:szCs w:val="21"/>
          <w:lang w:bidi="ar-SA"/>
        </w:rPr>
        <w:lastRenderedPageBreak/>
        <w:t>③一時預かり（在園児対象型を除く）、子育て援助活動支援事業（病児・緊急対応強化事業を除く）、子育て短期支援事業（トワイライトステイ）</w:t>
      </w:r>
    </w:p>
    <w:p w:rsidR="00004A4E" w:rsidRPr="0087771F" w:rsidRDefault="004D1F87" w:rsidP="00AF53D5">
      <w:pPr>
        <w:ind w:firstLineChars="135" w:firstLine="283"/>
        <w:rPr>
          <w:rFonts w:ascii="HG丸ｺﾞｼｯｸM-PRO" w:eastAsia="HG丸ｺﾞｼｯｸM-PRO" w:hAnsi="HG丸ｺﾞｼｯｸM-PRO"/>
          <w:kern w:val="2"/>
          <w:szCs w:val="21"/>
          <w:lang w:bidi="ar-SA"/>
        </w:rPr>
      </w:pPr>
      <w:r w:rsidRPr="0087771F">
        <w:rPr>
          <w:rFonts w:ascii="HG丸ｺﾞｼｯｸM-PRO" w:eastAsia="HG丸ｺﾞｼｯｸM-PRO" w:hAnsi="HG丸ｺﾞｼｯｸM-PRO" w:hint="eastAsia"/>
          <w:kern w:val="2"/>
          <w:szCs w:val="21"/>
          <w:lang w:bidi="ar-SA"/>
        </w:rPr>
        <w:t>子育て援助活動支援事業（病児・緊急対応強化事業を除く）の平成24年度時点の延べ利用人数は412人となっており、今後５年間の利用見込みは一時預かり（在園児対象型を除く）と合わせて年間</w:t>
      </w:r>
      <w:r w:rsidR="00A95A3D" w:rsidRPr="0087771F">
        <w:rPr>
          <w:rFonts w:ascii="HG丸ｺﾞｼｯｸM-PRO" w:eastAsia="HG丸ｺﾞｼｯｸM-PRO" w:hAnsi="HG丸ｺﾞｼｯｸM-PRO" w:hint="eastAsia"/>
          <w:kern w:val="2"/>
          <w:szCs w:val="21"/>
          <w:lang w:bidi="ar-SA"/>
        </w:rPr>
        <w:t>840</w:t>
      </w:r>
      <w:r w:rsidRPr="0087771F">
        <w:rPr>
          <w:rFonts w:ascii="HG丸ｺﾞｼｯｸM-PRO" w:eastAsia="HG丸ｺﾞｼｯｸM-PRO" w:hAnsi="HG丸ｺﾞｼｯｸM-PRO" w:hint="eastAsia"/>
          <w:kern w:val="2"/>
          <w:szCs w:val="21"/>
          <w:lang w:bidi="ar-SA"/>
        </w:rPr>
        <w:t>人前後となっている。</w:t>
      </w:r>
      <w:r w:rsidR="00FB4483" w:rsidRPr="0087771F">
        <w:rPr>
          <w:rFonts w:ascii="HG丸ｺﾞｼｯｸM-PRO" w:eastAsia="HG丸ｺﾞｼｯｸM-PRO" w:hAnsi="HG丸ｺﾞｼｯｸM-PRO" w:hint="eastAsia"/>
          <w:kern w:val="2"/>
          <w:szCs w:val="21"/>
          <w:lang w:bidi="ar-SA"/>
        </w:rPr>
        <w:t>本村においては、ファミリーサポートセンターがその役割を果たしていることから今後も継続的に実施し、内容の充実を図るため「まかせて会員」（現24人）の育成・確保を図るとともに、</w:t>
      </w:r>
      <w:r w:rsidR="00AC66D6" w:rsidRPr="0087771F">
        <w:rPr>
          <w:rFonts w:ascii="HG丸ｺﾞｼｯｸM-PRO" w:eastAsia="HG丸ｺﾞｼｯｸM-PRO" w:hAnsi="HG丸ｺﾞｼｯｸM-PRO" w:hint="eastAsia"/>
          <w:kern w:val="2"/>
          <w:szCs w:val="21"/>
          <w:lang w:bidi="ar-SA"/>
        </w:rPr>
        <w:t>平成30年度に新設する村立保育所での</w:t>
      </w:r>
      <w:r w:rsidR="00FB4483" w:rsidRPr="0087771F">
        <w:rPr>
          <w:rFonts w:ascii="HG丸ｺﾞｼｯｸM-PRO" w:eastAsia="HG丸ｺﾞｼｯｸM-PRO" w:hAnsi="HG丸ｺﾞｼｯｸM-PRO" w:hint="eastAsia"/>
          <w:kern w:val="2"/>
          <w:szCs w:val="21"/>
          <w:lang w:bidi="ar-SA"/>
        </w:rPr>
        <w:t>実施を検討する。</w:t>
      </w:r>
    </w:p>
    <w:p w:rsidR="00A95A3D" w:rsidRDefault="00A95A3D" w:rsidP="005F30E8">
      <w:pPr>
        <w:spacing w:line="276" w:lineRule="auto"/>
        <w:ind w:firstLineChars="135" w:firstLine="283"/>
        <w:rPr>
          <w:rFonts w:ascii="HG丸ｺﾞｼｯｸM-PRO" w:eastAsia="HG丸ｺﾞｼｯｸM-PRO" w:hAnsi="HG丸ｺﾞｼｯｸM-PRO"/>
          <w:kern w:val="2"/>
          <w:szCs w:val="21"/>
          <w:lang w:bidi="ar-SA"/>
        </w:rPr>
      </w:pPr>
    </w:p>
    <w:p w:rsidR="00FB4483" w:rsidRDefault="00FB4483" w:rsidP="005F30E8">
      <w:pPr>
        <w:spacing w:line="276" w:lineRule="auto"/>
        <w:ind w:firstLineChars="135" w:firstLine="283"/>
        <w:rPr>
          <w:rFonts w:ascii="HG丸ｺﾞｼｯｸM-PRO" w:eastAsia="HG丸ｺﾞｼｯｸM-PRO" w:hAnsi="HG丸ｺﾞｼｯｸM-PRO"/>
          <w:kern w:val="2"/>
          <w:szCs w:val="21"/>
          <w:lang w:bidi="ar-SA"/>
        </w:rPr>
      </w:pPr>
      <w:r w:rsidRPr="007D4F98">
        <w:rPr>
          <w:rFonts w:hint="eastAsia"/>
          <w:noProof/>
          <w:lang w:bidi="ar-SA"/>
        </w:rPr>
        <w:drawing>
          <wp:anchor distT="0" distB="0" distL="114300" distR="114300" simplePos="0" relativeHeight="251641856" behindDoc="0" locked="0" layoutInCell="1" allowOverlap="1" wp14:anchorId="1EA3CE6B" wp14:editId="0D3295F2">
            <wp:simplePos x="0" y="0"/>
            <wp:positionH relativeFrom="column">
              <wp:posOffset>84431</wp:posOffset>
            </wp:positionH>
            <wp:positionV relativeFrom="paragraph">
              <wp:posOffset>32888</wp:posOffset>
            </wp:positionV>
            <wp:extent cx="5268933" cy="276138"/>
            <wp:effectExtent l="0" t="0" r="0" b="0"/>
            <wp:wrapNone/>
            <wp:docPr id="1381" name="図 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a:extLst>
                        <a:ext uri="{28A0092B-C50C-407E-A947-70E740481C1C}">
                          <a14:useLocalDpi xmlns:a14="http://schemas.microsoft.com/office/drawing/2010/main" val="0"/>
                        </a:ext>
                      </a:extLst>
                    </a:blip>
                    <a:srcRect b="83684"/>
                    <a:stretch/>
                  </pic:blipFill>
                  <pic:spPr bwMode="auto">
                    <a:xfrm>
                      <a:off x="0" y="0"/>
                      <a:ext cx="5295235" cy="27751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95A3D" w:rsidRDefault="00FB4483" w:rsidP="00A95A3D">
      <w:pPr>
        <w:ind w:firstLineChars="135" w:firstLine="283"/>
        <w:rPr>
          <w:rFonts w:ascii="HG丸ｺﾞｼｯｸM-PRO" w:eastAsia="HG丸ｺﾞｼｯｸM-PRO" w:hAnsi="HG丸ｺﾞｼｯｸM-PRO"/>
          <w:color w:val="000000" w:themeColor="text1"/>
          <w:kern w:val="2"/>
          <w:szCs w:val="21"/>
          <w:lang w:bidi="ar-SA"/>
        </w:rPr>
      </w:pPr>
      <w:r w:rsidRPr="00253AB3">
        <w:rPr>
          <w:noProof/>
          <w:lang w:bidi="ar-SA"/>
        </w:rPr>
        <w:drawing>
          <wp:anchor distT="0" distB="0" distL="114300" distR="114300" simplePos="0" relativeHeight="251642880" behindDoc="0" locked="0" layoutInCell="1" allowOverlap="1" wp14:anchorId="64BD9972" wp14:editId="58B4A6B8">
            <wp:simplePos x="0" y="0"/>
            <wp:positionH relativeFrom="column">
              <wp:posOffset>67178</wp:posOffset>
            </wp:positionH>
            <wp:positionV relativeFrom="paragraph">
              <wp:posOffset>123681</wp:posOffset>
            </wp:positionV>
            <wp:extent cx="5305245" cy="1423839"/>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04037" cy="1423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5A3D" w:rsidRPr="00FB4483" w:rsidRDefault="00A95A3D" w:rsidP="005F30E8">
      <w:pPr>
        <w:spacing w:line="276" w:lineRule="auto"/>
        <w:ind w:firstLineChars="135" w:firstLine="283"/>
        <w:rPr>
          <w:rFonts w:ascii="HG丸ｺﾞｼｯｸM-PRO" w:eastAsia="HG丸ｺﾞｼｯｸM-PRO" w:hAnsi="HG丸ｺﾞｼｯｸM-PRO"/>
          <w:kern w:val="2"/>
          <w:szCs w:val="21"/>
          <w:lang w:bidi="ar-SA"/>
        </w:rPr>
      </w:pPr>
    </w:p>
    <w:p w:rsidR="004D1F87" w:rsidRDefault="004D1F87" w:rsidP="005F30E8">
      <w:pPr>
        <w:spacing w:line="276" w:lineRule="auto"/>
        <w:ind w:firstLineChars="135" w:firstLine="283"/>
        <w:rPr>
          <w:rFonts w:ascii="HG丸ｺﾞｼｯｸM-PRO" w:eastAsia="HG丸ｺﾞｼｯｸM-PRO" w:hAnsi="HG丸ｺﾞｼｯｸM-PRO"/>
          <w:kern w:val="2"/>
          <w:szCs w:val="21"/>
          <w:lang w:bidi="ar-SA"/>
        </w:rPr>
      </w:pPr>
    </w:p>
    <w:p w:rsidR="00AF53D5" w:rsidRDefault="00AF53D5" w:rsidP="005F30E8">
      <w:pPr>
        <w:spacing w:line="276" w:lineRule="auto"/>
        <w:ind w:firstLineChars="135" w:firstLine="283"/>
        <w:rPr>
          <w:rFonts w:ascii="HG丸ｺﾞｼｯｸM-PRO" w:eastAsia="HG丸ｺﾞｼｯｸM-PRO" w:hAnsi="HG丸ｺﾞｼｯｸM-PRO"/>
          <w:kern w:val="2"/>
          <w:szCs w:val="21"/>
          <w:lang w:bidi="ar-SA"/>
        </w:rPr>
      </w:pPr>
    </w:p>
    <w:p w:rsidR="00AF53D5" w:rsidRDefault="00AF53D5" w:rsidP="005F30E8">
      <w:pPr>
        <w:spacing w:line="276" w:lineRule="auto"/>
        <w:ind w:firstLineChars="135" w:firstLine="283"/>
        <w:rPr>
          <w:rFonts w:ascii="HG丸ｺﾞｼｯｸM-PRO" w:eastAsia="HG丸ｺﾞｼｯｸM-PRO" w:hAnsi="HG丸ｺﾞｼｯｸM-PRO"/>
          <w:kern w:val="2"/>
          <w:szCs w:val="21"/>
          <w:lang w:bidi="ar-SA"/>
        </w:rPr>
      </w:pPr>
    </w:p>
    <w:p w:rsidR="00AF53D5" w:rsidRDefault="00AF53D5" w:rsidP="005F30E8">
      <w:pPr>
        <w:spacing w:line="276" w:lineRule="auto"/>
        <w:ind w:firstLineChars="135" w:firstLine="283"/>
        <w:rPr>
          <w:rFonts w:ascii="HG丸ｺﾞｼｯｸM-PRO" w:eastAsia="HG丸ｺﾞｼｯｸM-PRO" w:hAnsi="HG丸ｺﾞｼｯｸM-PRO"/>
          <w:kern w:val="2"/>
          <w:szCs w:val="21"/>
          <w:lang w:bidi="ar-SA"/>
        </w:rPr>
      </w:pPr>
    </w:p>
    <w:p w:rsidR="004D1F87" w:rsidRPr="005F30E8" w:rsidRDefault="004D1F87" w:rsidP="00FB4483">
      <w:pPr>
        <w:spacing w:line="276" w:lineRule="auto"/>
        <w:rPr>
          <w:rFonts w:ascii="HG丸ｺﾞｼｯｸM-PRO" w:eastAsia="HG丸ｺﾞｼｯｸM-PRO" w:hAnsi="HG丸ｺﾞｼｯｸM-PRO"/>
          <w:kern w:val="2"/>
          <w:szCs w:val="21"/>
          <w:lang w:bidi="ar-SA"/>
        </w:rPr>
      </w:pPr>
    </w:p>
    <w:p w:rsidR="00AF53D5" w:rsidRDefault="00117580" w:rsidP="00AF53D5">
      <w:r>
        <w:rPr>
          <w:rFonts w:asciiTheme="minorEastAsia" w:hAnsiTheme="minorEastAsia"/>
          <w:noProof/>
          <w:kern w:val="2"/>
          <w:szCs w:val="21"/>
          <w:lang w:bidi="ar-SA"/>
        </w:rPr>
        <w:pict>
          <v:shape id="_x0000_s4635" type="#_x0000_t202" style="position:absolute;margin-left:2.55pt;margin-top:.6pt;width:419.8pt;height:310.25pt;z-index:251655168;v-text-anchor:top" filled="f" strokecolor="#7f7f7f [1612]" strokeweight="1.5pt">
            <v:stroke dashstyle="1 1"/>
            <v:textbox inset="5.85pt,.7pt,5.85pt,.7pt">
              <w:txbxContent>
                <w:p w:rsidR="001413CB" w:rsidRDefault="001413CB" w:rsidP="00D844B7">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Default="001413CB" w:rsidP="00AF53D5">
                  <w:pPr>
                    <w:spacing w:line="300" w:lineRule="exact"/>
                    <w:ind w:left="2" w:rightChars="66" w:right="139"/>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4B7">
                    <w:rPr>
                      <w:rFonts w:ascii="HG丸ｺﾞｼｯｸM-PRO" w:eastAsia="HG丸ｺﾞｼｯｸM-PRO" w:hAnsi="HG丸ｺﾞｼｯｸM-PRO" w:hint="eastAsia"/>
                      <w:kern w:val="2"/>
                      <w:sz w:val="20"/>
                      <w:szCs w:val="21"/>
                      <w:lang w:bidi="ar-SA"/>
                    </w:rPr>
                    <w:t>子育て援助活動支援事業（病児・緊急対応強化事業を除く）</w:t>
                  </w:r>
                </w:p>
                <w:p w:rsidR="001413CB" w:rsidRDefault="001413CB" w:rsidP="00AF53D5">
                  <w:pPr>
                    <w:spacing w:line="300" w:lineRule="exact"/>
                    <w:ind w:left="200" w:rightChars="66" w:right="139" w:hangingChars="100" w:hanging="200"/>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 xml:space="preserve">　</w:t>
                  </w:r>
                  <w:r w:rsidRPr="00D844B7">
                    <w:rPr>
                      <w:rFonts w:ascii="HG丸ｺﾞｼｯｸM-PRO" w:eastAsia="HG丸ｺﾞｼｯｸM-PRO" w:hAnsi="HG丸ｺﾞｼｯｸM-PRO" w:hint="eastAsia"/>
                      <w:kern w:val="2"/>
                      <w:sz w:val="20"/>
                      <w:szCs w:val="21"/>
                      <w:lang w:bidi="ar-SA"/>
                    </w:rPr>
                    <w:t>本村においては、ファミリーサポートセンターがその役割を果たしており、平成24年度実績として利用者数412人となっている。保育所では実施していない。</w:t>
                  </w:r>
                </w:p>
                <w:p w:rsidR="001413CB" w:rsidRDefault="001413CB" w:rsidP="00AF53D5">
                  <w:pPr>
                    <w:spacing w:line="300" w:lineRule="exact"/>
                    <w:ind w:rightChars="66" w:right="139"/>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4B7">
                    <w:rPr>
                      <w:rFonts w:ascii="HG丸ｺﾞｼｯｸM-PRO" w:eastAsia="HG丸ｺﾞｼｯｸM-PRO" w:hAnsi="HG丸ｺﾞｼｯｸM-PRO" w:hint="eastAsia"/>
                      <w:kern w:val="2"/>
                      <w:sz w:val="20"/>
                      <w:szCs w:val="21"/>
                      <w:lang w:bidi="ar-SA"/>
                    </w:rPr>
                    <w:t>一時預かり（在園児対象型を除く）</w:t>
                  </w:r>
                  <w:r>
                    <w:rPr>
                      <w:rFonts w:ascii="HG丸ｺﾞｼｯｸM-PRO" w:eastAsia="HG丸ｺﾞｼｯｸM-PRO" w:hAnsi="HG丸ｺﾞｼｯｸM-PRO" w:hint="eastAsia"/>
                      <w:kern w:val="2"/>
                      <w:sz w:val="20"/>
                      <w:szCs w:val="21"/>
                      <w:lang w:bidi="ar-SA"/>
                    </w:rPr>
                    <w:t>…未実施。</w:t>
                  </w:r>
                </w:p>
                <w:p w:rsidR="001413CB" w:rsidRDefault="001413CB" w:rsidP="00AF53D5">
                  <w:pPr>
                    <w:spacing w:line="300" w:lineRule="exact"/>
                    <w:ind w:left="2" w:rightChars="66" w:right="139"/>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4B7">
                    <w:rPr>
                      <w:rFonts w:ascii="HG丸ｺﾞｼｯｸM-PRO" w:eastAsia="HG丸ｺﾞｼｯｸM-PRO" w:hAnsi="HG丸ｺﾞｼｯｸM-PRO" w:hint="eastAsia"/>
                      <w:kern w:val="2"/>
                      <w:sz w:val="20"/>
                      <w:szCs w:val="21"/>
                      <w:lang w:bidi="ar-SA"/>
                    </w:rPr>
                    <w:t>子育て短期支援事業（トワイライトステイ）</w:t>
                  </w:r>
                  <w:r>
                    <w:rPr>
                      <w:rFonts w:ascii="HG丸ｺﾞｼｯｸM-PRO" w:eastAsia="HG丸ｺﾞｼｯｸM-PRO" w:hAnsi="HG丸ｺﾞｼｯｸM-PRO" w:hint="eastAsia"/>
                      <w:kern w:val="2"/>
                      <w:sz w:val="20"/>
                      <w:szCs w:val="21"/>
                      <w:lang w:bidi="ar-SA"/>
                    </w:rPr>
                    <w:t>…未実施。</w:t>
                  </w:r>
                </w:p>
                <w:p w:rsidR="001413CB" w:rsidRPr="00D844B7" w:rsidRDefault="001413CB" w:rsidP="00D844B7">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D844B7">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Default="001413CB" w:rsidP="00AF53D5">
                  <w:pPr>
                    <w:spacing w:line="300" w:lineRule="exact"/>
                    <w:ind w:left="142" w:rightChars="66" w:right="139" w:hangingChars="71" w:hanging="142"/>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4B7">
                    <w:rPr>
                      <w:rFonts w:ascii="HG丸ｺﾞｼｯｸM-PRO" w:eastAsia="HG丸ｺﾞｼｯｸM-PRO" w:hAnsi="HG丸ｺﾞｼｯｸM-PRO" w:hint="eastAsia"/>
                      <w:kern w:val="2"/>
                      <w:sz w:val="20"/>
                      <w:szCs w:val="21"/>
                      <w:lang w:bidi="ar-SA"/>
                    </w:rPr>
                    <w:t>子育て援助活動支援事業（病児・緊急対応強化事業を除く）</w:t>
                  </w:r>
                </w:p>
                <w:p w:rsidR="001413CB" w:rsidRPr="00D844B7" w:rsidRDefault="001413CB" w:rsidP="00A95A3D">
                  <w:pPr>
                    <w:spacing w:line="300" w:lineRule="exact"/>
                    <w:ind w:left="142" w:rightChars="66" w:right="139"/>
                    <w:rPr>
                      <w:rFonts w:ascii="HG丸ｺﾞｼｯｸM-PRO" w:eastAsia="HG丸ｺﾞｼｯｸM-PRO" w:hAnsi="HG丸ｺﾞｼｯｸM-PRO"/>
                      <w:kern w:val="2"/>
                      <w:sz w:val="20"/>
                      <w:szCs w:val="21"/>
                      <w:lang w:bidi="ar-SA"/>
                    </w:rPr>
                  </w:pPr>
                  <w:r w:rsidRPr="00D844B7">
                    <w:rPr>
                      <w:rFonts w:ascii="HG丸ｺﾞｼｯｸM-PRO" w:eastAsia="HG丸ｺﾞｼｯｸM-PRO" w:hAnsi="HG丸ｺﾞｼｯｸM-PRO" w:hint="eastAsia"/>
                      <w:kern w:val="2"/>
                      <w:sz w:val="20"/>
                      <w:szCs w:val="21"/>
                      <w:lang w:bidi="ar-SA"/>
                    </w:rPr>
                    <w:t>児童の預かり等の援助を受けることを希望する者（依頼会員）と、援助を行うことを希望する者（提供会員）との相互援助活動に関する連絡・調整を実施する事業。</w:t>
                  </w:r>
                </w:p>
                <w:p w:rsidR="001413CB" w:rsidRPr="00D844B7" w:rsidRDefault="001413CB" w:rsidP="00AF53D5">
                  <w:pPr>
                    <w:spacing w:line="300" w:lineRule="exact"/>
                    <w:ind w:left="142" w:rightChars="66" w:right="139"/>
                    <w:rPr>
                      <w:rFonts w:ascii="HG丸ｺﾞｼｯｸM-PRO" w:eastAsia="HG丸ｺﾞｼｯｸM-PRO" w:hAnsi="HG丸ｺﾞｼｯｸM-PRO"/>
                      <w:kern w:val="2"/>
                      <w:sz w:val="20"/>
                      <w:szCs w:val="21"/>
                      <w:lang w:bidi="ar-SA"/>
                    </w:rPr>
                  </w:pPr>
                  <w:r w:rsidRPr="00D844B7">
                    <w:rPr>
                      <w:rFonts w:ascii="HG丸ｺﾞｼｯｸM-PRO" w:eastAsia="HG丸ｺﾞｼｯｸM-PRO" w:hAnsi="HG丸ｺﾞｼｯｸM-PRO" w:hint="eastAsia"/>
                      <w:kern w:val="2"/>
                      <w:sz w:val="20"/>
                      <w:szCs w:val="21"/>
                      <w:lang w:bidi="ar-SA"/>
                    </w:rPr>
                    <w:t>※相互援助活動の例：子どもの預かり、送迎など。</w:t>
                  </w:r>
                </w:p>
                <w:p w:rsidR="001413CB" w:rsidRDefault="001413CB" w:rsidP="00AF53D5">
                  <w:pPr>
                    <w:spacing w:line="300" w:lineRule="exact"/>
                    <w:ind w:left="142" w:rightChars="66" w:right="139" w:hangingChars="71" w:hanging="142"/>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4B7">
                    <w:rPr>
                      <w:rFonts w:ascii="HG丸ｺﾞｼｯｸM-PRO" w:eastAsia="HG丸ｺﾞｼｯｸM-PRO" w:hAnsi="HG丸ｺﾞｼｯｸM-PRO" w:hint="eastAsia"/>
                      <w:kern w:val="2"/>
                      <w:sz w:val="20"/>
                      <w:szCs w:val="21"/>
                      <w:lang w:bidi="ar-SA"/>
                    </w:rPr>
                    <w:t>一時預かり（在園児対象型を除く）</w:t>
                  </w:r>
                </w:p>
                <w:p w:rsidR="001413CB" w:rsidRDefault="001413CB" w:rsidP="00AF53D5">
                  <w:pPr>
                    <w:spacing w:line="300" w:lineRule="exact"/>
                    <w:ind w:left="142" w:rightChars="66" w:right="139" w:hangingChars="71" w:hanging="142"/>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 xml:space="preserve">　</w:t>
                  </w:r>
                  <w:r w:rsidRPr="00D844B7">
                    <w:rPr>
                      <w:rFonts w:ascii="HG丸ｺﾞｼｯｸM-PRO" w:eastAsia="HG丸ｺﾞｼｯｸM-PRO" w:hAnsi="HG丸ｺﾞｼｯｸM-PRO" w:hint="eastAsia"/>
                      <w:kern w:val="2"/>
                      <w:sz w:val="20"/>
                      <w:szCs w:val="21"/>
                      <w:lang w:bidi="ar-SA"/>
                    </w:rPr>
                    <w:t>家庭において保育を受けることが一時的に困難となった乳児又は幼児について、主として昼間において、保育所その他の場所において、一時的に預かる事業。</w:t>
                  </w:r>
                </w:p>
                <w:p w:rsidR="001413CB" w:rsidRDefault="001413CB" w:rsidP="00AF53D5">
                  <w:pPr>
                    <w:spacing w:line="300" w:lineRule="exact"/>
                    <w:ind w:left="142" w:rightChars="66" w:right="139" w:hangingChars="71" w:hanging="142"/>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4B7">
                    <w:rPr>
                      <w:rFonts w:ascii="HG丸ｺﾞｼｯｸM-PRO" w:eastAsia="HG丸ｺﾞｼｯｸM-PRO" w:hAnsi="HG丸ｺﾞｼｯｸM-PRO" w:hint="eastAsia"/>
                      <w:kern w:val="2"/>
                      <w:sz w:val="20"/>
                      <w:szCs w:val="21"/>
                      <w:lang w:bidi="ar-SA"/>
                    </w:rPr>
                    <w:t>子育て短期支援事業（トワイライトステイ）</w:t>
                  </w:r>
                </w:p>
                <w:p w:rsidR="001413CB" w:rsidRDefault="001413CB" w:rsidP="00A95A3D">
                  <w:pPr>
                    <w:spacing w:line="300" w:lineRule="exact"/>
                    <w:ind w:left="142" w:rightChars="66" w:right="139"/>
                    <w:rPr>
                      <w:rFonts w:ascii="HG丸ｺﾞｼｯｸM-PRO" w:eastAsia="HG丸ｺﾞｼｯｸM-PRO" w:hAnsi="HG丸ｺﾞｼｯｸM-PRO"/>
                      <w:kern w:val="2"/>
                      <w:sz w:val="20"/>
                      <w:szCs w:val="21"/>
                      <w:lang w:bidi="ar-SA"/>
                    </w:rPr>
                  </w:pPr>
                  <w:r w:rsidRPr="00D844B7">
                    <w:rPr>
                      <w:rFonts w:ascii="HG丸ｺﾞｼｯｸM-PRO" w:eastAsia="HG丸ｺﾞｼｯｸM-PRO" w:hAnsi="HG丸ｺﾞｼｯｸM-PRO" w:hint="eastAsia"/>
                      <w:kern w:val="2"/>
                      <w:sz w:val="20"/>
                      <w:szCs w:val="21"/>
                      <w:lang w:bidi="ar-SA"/>
                    </w:rPr>
                    <w:t>保護者が仕事その他の理由により、平日の夜間又は休日に不在となり児童の養育が困難となった場合等の緊急の場合に、児童養護施設など保護を適切に行うことができる施設において児童を預かる事業。（宿泊可）</w:t>
                  </w:r>
                </w:p>
                <w:p w:rsidR="001413CB" w:rsidRPr="00D844B7" w:rsidRDefault="001413CB" w:rsidP="00B6670D">
                  <w:pPr>
                    <w:spacing w:line="320" w:lineRule="exact"/>
                    <w:ind w:left="142" w:rightChars="66" w:right="139" w:hangingChars="71" w:hanging="142"/>
                    <w:rPr>
                      <w:rFonts w:ascii="HG丸ｺﾞｼｯｸM-PRO" w:eastAsia="HG丸ｺﾞｼｯｸM-PRO" w:hAnsi="HG丸ｺﾞｼｯｸM-PRO"/>
                      <w:kern w:val="2"/>
                      <w:sz w:val="20"/>
                      <w:szCs w:val="21"/>
                      <w:lang w:bidi="ar-SA"/>
                    </w:rPr>
                  </w:pPr>
                </w:p>
              </w:txbxContent>
            </v:textbox>
          </v:shape>
        </w:pict>
      </w:r>
    </w:p>
    <w:p w:rsidR="00004A4E" w:rsidRDefault="00004A4E" w:rsidP="00004A4E">
      <w:pPr>
        <w:ind w:left="630" w:hangingChars="300" w:hanging="630"/>
      </w:pPr>
    </w:p>
    <w:p w:rsidR="00004A4E" w:rsidRDefault="00004A4E" w:rsidP="00004A4E">
      <w:pPr>
        <w:ind w:left="630" w:hangingChars="300" w:hanging="630"/>
      </w:pPr>
    </w:p>
    <w:p w:rsidR="00DE21CB" w:rsidRDefault="00DE21CB" w:rsidP="00DA7267">
      <w:pPr>
        <w:spacing w:line="276" w:lineRule="auto"/>
        <w:ind w:leftChars="100" w:left="210" w:firstLineChars="100" w:firstLine="210"/>
        <w:rPr>
          <w:rFonts w:asciiTheme="minorEastAsia" w:hAnsiTheme="minorEastAsia"/>
          <w:kern w:val="2"/>
          <w:szCs w:val="21"/>
          <w:lang w:bidi="ar-SA"/>
        </w:rPr>
      </w:pPr>
    </w:p>
    <w:p w:rsidR="00004A4E" w:rsidRDefault="00004A4E">
      <w:pPr>
        <w:spacing w:line="276" w:lineRule="auto"/>
        <w:rPr>
          <w:rFonts w:asciiTheme="minorEastAsia" w:hAnsiTheme="minorEastAsia"/>
          <w:kern w:val="2"/>
          <w:szCs w:val="21"/>
          <w:lang w:bidi="ar-SA"/>
        </w:rPr>
      </w:pPr>
      <w:r>
        <w:rPr>
          <w:rFonts w:asciiTheme="minorEastAsia" w:hAnsiTheme="minorEastAsia"/>
          <w:kern w:val="2"/>
          <w:szCs w:val="21"/>
          <w:lang w:bidi="ar-SA"/>
        </w:rPr>
        <w:br w:type="page"/>
      </w:r>
    </w:p>
    <w:p w:rsidR="00371D4B" w:rsidRPr="00AC66D6" w:rsidRDefault="00371D4B" w:rsidP="003824BE">
      <w:pPr>
        <w:widowControl w:val="0"/>
        <w:ind w:left="283" w:hangingChars="128" w:hanging="283"/>
        <w:jc w:val="both"/>
        <w:rPr>
          <w:rFonts w:ascii="HG丸ｺﾞｼｯｸM-PRO" w:eastAsia="HG丸ｺﾞｼｯｸM-PRO" w:hAnsi="HG丸ｺﾞｼｯｸM-PRO"/>
          <w:b/>
          <w:color w:val="000000" w:themeColor="text1"/>
          <w:kern w:val="2"/>
          <w:sz w:val="22"/>
          <w:szCs w:val="21"/>
          <w:lang w:bidi="ar-SA"/>
        </w:rPr>
      </w:pPr>
      <w:r w:rsidRPr="00AC66D6">
        <w:rPr>
          <w:rFonts w:ascii="HG丸ｺﾞｼｯｸM-PRO" w:eastAsia="HG丸ｺﾞｼｯｸM-PRO" w:hAnsi="HG丸ｺﾞｼｯｸM-PRO" w:hint="eastAsia"/>
          <w:b/>
          <w:color w:val="000000" w:themeColor="text1"/>
          <w:kern w:val="2"/>
          <w:sz w:val="22"/>
          <w:szCs w:val="21"/>
          <w:lang w:bidi="ar-SA"/>
        </w:rPr>
        <w:lastRenderedPageBreak/>
        <w:t>④病児・病後児保育事業、子育て援助活動支援事業（病児・緊急対応強化事業）</w:t>
      </w:r>
    </w:p>
    <w:p w:rsidR="00004A4E" w:rsidRPr="0087771F" w:rsidRDefault="003824BE" w:rsidP="00962BC6">
      <w:r w:rsidRPr="003824BE">
        <w:rPr>
          <w:rFonts w:hint="eastAsia"/>
          <w:color w:val="FF0000"/>
        </w:rPr>
        <w:t xml:space="preserve">　</w:t>
      </w:r>
      <w:r w:rsidRPr="0087771F">
        <w:rPr>
          <w:rFonts w:ascii="HG丸ｺﾞｼｯｸM-PRO" w:eastAsia="HG丸ｺﾞｼｯｸM-PRO" w:hAnsi="HG丸ｺﾞｼｯｸM-PRO" w:hint="eastAsia"/>
          <w:kern w:val="2"/>
          <w:szCs w:val="21"/>
          <w:lang w:bidi="ar-SA"/>
        </w:rPr>
        <w:t>子育て援助活動支援事業（病児・緊急対応強化事業）の平成24年度時点の延べ利用人数は30人となっており、今後５年間の利用見込みは病児・病後児保育事業と合わせて年間</w:t>
      </w:r>
      <w:r w:rsidR="00A95A3D" w:rsidRPr="0087771F">
        <w:rPr>
          <w:rFonts w:ascii="HG丸ｺﾞｼｯｸM-PRO" w:eastAsia="HG丸ｺﾞｼｯｸM-PRO" w:hAnsi="HG丸ｺﾞｼｯｸM-PRO" w:hint="eastAsia"/>
          <w:kern w:val="2"/>
          <w:szCs w:val="21"/>
          <w:lang w:bidi="ar-SA"/>
        </w:rPr>
        <w:t>180</w:t>
      </w:r>
      <w:r w:rsidRPr="0087771F">
        <w:rPr>
          <w:rFonts w:ascii="HG丸ｺﾞｼｯｸM-PRO" w:eastAsia="HG丸ｺﾞｼｯｸM-PRO" w:hAnsi="HG丸ｺﾞｼｯｸM-PRO" w:hint="eastAsia"/>
          <w:kern w:val="2"/>
          <w:szCs w:val="21"/>
          <w:lang w:bidi="ar-SA"/>
        </w:rPr>
        <w:t>人前後となっている。</w:t>
      </w:r>
      <w:r w:rsidR="00A95A3D" w:rsidRPr="0087771F">
        <w:rPr>
          <w:rFonts w:ascii="HG丸ｺﾞｼｯｸM-PRO" w:eastAsia="HG丸ｺﾞｼｯｸM-PRO" w:hAnsi="HG丸ｺﾞｼｯｸM-PRO" w:hint="eastAsia"/>
          <w:kern w:val="2"/>
          <w:szCs w:val="21"/>
          <w:lang w:bidi="ar-SA"/>
        </w:rPr>
        <w:t>本村においては、ファミリーサポートセンターがその役割を果たしている</w:t>
      </w:r>
      <w:r w:rsidRPr="0087771F">
        <w:rPr>
          <w:rFonts w:ascii="HG丸ｺﾞｼｯｸM-PRO" w:eastAsia="HG丸ｺﾞｼｯｸM-PRO" w:hAnsi="HG丸ｺﾞｼｯｸM-PRO" w:hint="eastAsia"/>
          <w:kern w:val="2"/>
          <w:szCs w:val="21"/>
          <w:lang w:bidi="ar-SA"/>
        </w:rPr>
        <w:t>ことから</w:t>
      </w:r>
      <w:r w:rsidR="00FB4483" w:rsidRPr="0087771F">
        <w:rPr>
          <w:rFonts w:ascii="HG丸ｺﾞｼｯｸM-PRO" w:eastAsia="HG丸ｺﾞｼｯｸM-PRO" w:hAnsi="HG丸ｺﾞｼｯｸM-PRO" w:hint="eastAsia"/>
          <w:kern w:val="2"/>
          <w:szCs w:val="21"/>
          <w:lang w:bidi="ar-SA"/>
        </w:rPr>
        <w:t>今後も継続的に実施し、内容の充実を図るため</w:t>
      </w:r>
      <w:r w:rsidRPr="0087771F">
        <w:rPr>
          <w:rFonts w:ascii="HG丸ｺﾞｼｯｸM-PRO" w:eastAsia="HG丸ｺﾞｼｯｸM-PRO" w:hAnsi="HG丸ｺﾞｼｯｸM-PRO" w:hint="eastAsia"/>
          <w:kern w:val="2"/>
          <w:szCs w:val="21"/>
          <w:lang w:bidi="ar-SA"/>
        </w:rPr>
        <w:t>、「まかせて会員」の育成・確保を図るとともに、村内</w:t>
      </w:r>
      <w:r w:rsidR="00AC66D6" w:rsidRPr="0087771F">
        <w:rPr>
          <w:rFonts w:ascii="HG丸ｺﾞｼｯｸM-PRO" w:eastAsia="HG丸ｺﾞｼｯｸM-PRO" w:hAnsi="HG丸ｺﾞｼｯｸM-PRO" w:hint="eastAsia"/>
          <w:kern w:val="2"/>
          <w:szCs w:val="21"/>
          <w:lang w:bidi="ar-SA"/>
        </w:rPr>
        <w:t>外</w:t>
      </w:r>
      <w:r w:rsidRPr="0087771F">
        <w:rPr>
          <w:rFonts w:ascii="HG丸ｺﾞｼｯｸM-PRO" w:eastAsia="HG丸ｺﾞｼｯｸM-PRO" w:hAnsi="HG丸ｺﾞｼｯｸM-PRO" w:hint="eastAsia"/>
          <w:kern w:val="2"/>
          <w:szCs w:val="21"/>
          <w:lang w:bidi="ar-SA"/>
        </w:rPr>
        <w:t>医療施設での実施を検討する。</w:t>
      </w:r>
    </w:p>
    <w:p w:rsidR="00FB4483" w:rsidRDefault="00FB4483" w:rsidP="00AF53D5"/>
    <w:p w:rsidR="00004A4E" w:rsidRDefault="00AC66D6" w:rsidP="00004A4E">
      <w:pPr>
        <w:ind w:left="630" w:hangingChars="300" w:hanging="630"/>
      </w:pPr>
      <w:r w:rsidRPr="00AC66D6">
        <w:rPr>
          <w:noProof/>
          <w:lang w:bidi="ar-SA"/>
        </w:rPr>
        <w:drawing>
          <wp:anchor distT="0" distB="0" distL="114300" distR="114300" simplePos="0" relativeHeight="251644928" behindDoc="0" locked="0" layoutInCell="1" allowOverlap="1">
            <wp:simplePos x="0" y="0"/>
            <wp:positionH relativeFrom="column">
              <wp:posOffset>0</wp:posOffset>
            </wp:positionH>
            <wp:positionV relativeFrom="paragraph">
              <wp:posOffset>0</wp:posOffset>
            </wp:positionV>
            <wp:extent cx="5608955" cy="1365250"/>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0895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2BC6" w:rsidRDefault="00962BC6" w:rsidP="00004A4E">
      <w:pPr>
        <w:ind w:left="630" w:hangingChars="300" w:hanging="630"/>
      </w:pPr>
    </w:p>
    <w:p w:rsidR="00962BC6" w:rsidRDefault="00962BC6" w:rsidP="00004A4E">
      <w:pPr>
        <w:ind w:left="630" w:hangingChars="300" w:hanging="630"/>
      </w:pPr>
    </w:p>
    <w:p w:rsidR="00962BC6" w:rsidRDefault="00962BC6" w:rsidP="00004A4E">
      <w:pPr>
        <w:ind w:left="630" w:hangingChars="300" w:hanging="630"/>
      </w:pPr>
    </w:p>
    <w:p w:rsidR="00962BC6" w:rsidRDefault="00962BC6" w:rsidP="00004A4E">
      <w:pPr>
        <w:ind w:left="630" w:hangingChars="300" w:hanging="630"/>
      </w:pPr>
    </w:p>
    <w:p w:rsidR="00962BC6" w:rsidRDefault="00962BC6" w:rsidP="00004A4E">
      <w:pPr>
        <w:ind w:left="630" w:hangingChars="300" w:hanging="630"/>
      </w:pPr>
    </w:p>
    <w:p w:rsidR="00004A4E" w:rsidRDefault="00004A4E" w:rsidP="00004A4E">
      <w:pPr>
        <w:ind w:left="283" w:hangingChars="135" w:hanging="283"/>
      </w:pPr>
    </w:p>
    <w:p w:rsidR="00004A4E" w:rsidRDefault="00117580" w:rsidP="00004A4E">
      <w:pPr>
        <w:ind w:left="283" w:hangingChars="135" w:hanging="283"/>
      </w:pPr>
      <w:r>
        <w:rPr>
          <w:rFonts w:asciiTheme="majorEastAsia" w:eastAsiaTheme="majorEastAsia" w:hAnsiTheme="majorEastAsia"/>
          <w:noProof/>
          <w:kern w:val="2"/>
          <w:szCs w:val="21"/>
          <w:lang w:bidi="ar-SA"/>
        </w:rPr>
        <w:pict>
          <v:shape id="_x0000_s4636" type="#_x0000_t202" style="position:absolute;left:0;text-align:left;margin-left:-3.55pt;margin-top:3.25pt;width:427.65pt;height:4in;z-index:251656192;v-text-anchor:top" filled="f" strokecolor="#7f7f7f [1612]" strokeweight="1.5pt">
            <v:stroke dashstyle="1 1"/>
            <v:textbox inset="5.85pt,.7pt,5.85pt,.7pt">
              <w:txbxContent>
                <w:p w:rsidR="001413CB" w:rsidRDefault="001413CB" w:rsidP="00D844B7">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Default="001413CB" w:rsidP="00B6670D">
                  <w:pPr>
                    <w:tabs>
                      <w:tab w:val="left" w:pos="284"/>
                    </w:tabs>
                    <w:spacing w:line="320" w:lineRule="exact"/>
                    <w:ind w:left="138" w:rightChars="66" w:right="139" w:hangingChars="69" w:hanging="138"/>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3824BE">
                    <w:rPr>
                      <w:rFonts w:ascii="HG丸ｺﾞｼｯｸM-PRO" w:eastAsia="HG丸ｺﾞｼｯｸM-PRO" w:hAnsi="HG丸ｺﾞｼｯｸM-PRO" w:hint="eastAsia"/>
                      <w:kern w:val="2"/>
                      <w:sz w:val="20"/>
                      <w:szCs w:val="21"/>
                      <w:lang w:bidi="ar-SA"/>
                    </w:rPr>
                    <w:t>子育て援助活動支援事業（病児・緊急対応強化事業）</w:t>
                  </w:r>
                </w:p>
                <w:p w:rsidR="001413CB" w:rsidRDefault="001413CB" w:rsidP="00B6670D">
                  <w:pPr>
                    <w:tabs>
                      <w:tab w:val="left" w:pos="284"/>
                    </w:tabs>
                    <w:spacing w:line="320" w:lineRule="exact"/>
                    <w:ind w:left="138" w:rightChars="66" w:right="139" w:hangingChars="69" w:hanging="138"/>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 xml:space="preserve">　</w:t>
                  </w:r>
                  <w:r w:rsidRPr="003824BE">
                    <w:rPr>
                      <w:rFonts w:ascii="HG丸ｺﾞｼｯｸM-PRO" w:eastAsia="HG丸ｺﾞｼｯｸM-PRO" w:hAnsi="HG丸ｺﾞｼｯｸM-PRO" w:hint="eastAsia"/>
                      <w:kern w:val="2"/>
                      <w:sz w:val="20"/>
                      <w:szCs w:val="21"/>
                      <w:lang w:bidi="ar-SA"/>
                    </w:rPr>
                    <w:t>本村においては、ファミリーサポートセンターがその役割を果たしており、保育所、医療機関では実施していない。</w:t>
                  </w:r>
                </w:p>
                <w:p w:rsidR="001413CB" w:rsidRPr="003824BE" w:rsidRDefault="001413CB" w:rsidP="00B6670D">
                  <w:pPr>
                    <w:tabs>
                      <w:tab w:val="left" w:pos="284"/>
                    </w:tabs>
                    <w:spacing w:line="320" w:lineRule="exact"/>
                    <w:ind w:left="138" w:rightChars="66" w:right="139" w:hangingChars="69" w:hanging="138"/>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3824BE">
                    <w:rPr>
                      <w:rFonts w:ascii="HG丸ｺﾞｼｯｸM-PRO" w:eastAsia="HG丸ｺﾞｼｯｸM-PRO" w:hAnsi="HG丸ｺﾞｼｯｸM-PRO" w:hint="eastAsia"/>
                      <w:kern w:val="2"/>
                      <w:sz w:val="20"/>
                      <w:szCs w:val="21"/>
                      <w:lang w:bidi="ar-SA"/>
                    </w:rPr>
                    <w:t>病児・病後児保育事業</w:t>
                  </w:r>
                  <w:r>
                    <w:rPr>
                      <w:rFonts w:ascii="HG丸ｺﾞｼｯｸM-PRO" w:eastAsia="HG丸ｺﾞｼｯｸM-PRO" w:hAnsi="HG丸ｺﾞｼｯｸM-PRO" w:hint="eastAsia"/>
                      <w:kern w:val="2"/>
                      <w:sz w:val="20"/>
                      <w:szCs w:val="21"/>
                      <w:lang w:bidi="ar-SA"/>
                    </w:rPr>
                    <w:t>…未実施。</w:t>
                  </w:r>
                </w:p>
                <w:p w:rsidR="001413CB" w:rsidRPr="003824BE" w:rsidRDefault="001413CB" w:rsidP="00D844B7">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D844B7">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Default="001413CB" w:rsidP="00B6670D">
                  <w:pPr>
                    <w:spacing w:line="320" w:lineRule="exact"/>
                    <w:ind w:left="284" w:rightChars="66" w:right="139" w:hangingChars="142" w:hanging="284"/>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3824BE">
                    <w:rPr>
                      <w:rFonts w:ascii="HG丸ｺﾞｼｯｸM-PRO" w:eastAsia="HG丸ｺﾞｼｯｸM-PRO" w:hAnsi="HG丸ｺﾞｼｯｸM-PRO" w:hint="eastAsia"/>
                      <w:kern w:val="2"/>
                      <w:sz w:val="20"/>
                      <w:szCs w:val="21"/>
                      <w:lang w:bidi="ar-SA"/>
                    </w:rPr>
                    <w:t>病児・病後児保育事業</w:t>
                  </w:r>
                </w:p>
                <w:p w:rsidR="001413CB" w:rsidRPr="003824BE" w:rsidRDefault="001413CB" w:rsidP="00FB4483">
                  <w:pPr>
                    <w:spacing w:line="320" w:lineRule="exact"/>
                    <w:ind w:leftChars="100" w:left="210"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地域の児童が発熱等の急な病気となった場合、病院・保育所等に付設された専用スペース等において看護師等が一時的に保育する事業、及び保育中に体調不良となった児童を保育所の医務室等において看護師等が緊急的な対応等を行う事業。</w:t>
                  </w:r>
                </w:p>
                <w:p w:rsidR="001413CB" w:rsidRDefault="001413CB" w:rsidP="00B6670D">
                  <w:pPr>
                    <w:spacing w:line="320" w:lineRule="exact"/>
                    <w:ind w:leftChars="100" w:left="294" w:rightChars="66" w:right="139" w:hangingChars="42" w:hanging="84"/>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※事業類型：病児対応型、病後児対応型、体調不良児対応型、非施設型（訪問型）</w:t>
                  </w:r>
                </w:p>
                <w:p w:rsidR="001413CB" w:rsidRDefault="001413CB" w:rsidP="00B6670D">
                  <w:pPr>
                    <w:spacing w:line="320" w:lineRule="exact"/>
                    <w:ind w:left="284" w:rightChars="66" w:right="139" w:hangingChars="142" w:hanging="284"/>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3824BE">
                    <w:rPr>
                      <w:rFonts w:ascii="HG丸ｺﾞｼｯｸM-PRO" w:eastAsia="HG丸ｺﾞｼｯｸM-PRO" w:hAnsi="HG丸ｺﾞｼｯｸM-PRO" w:hint="eastAsia"/>
                      <w:kern w:val="2"/>
                      <w:sz w:val="20"/>
                      <w:szCs w:val="21"/>
                      <w:lang w:bidi="ar-SA"/>
                    </w:rPr>
                    <w:t>子育て援助活動支援事業（病児・緊急対応強化事業）</w:t>
                  </w:r>
                </w:p>
                <w:p w:rsidR="001413CB" w:rsidRPr="003824BE" w:rsidRDefault="001413CB" w:rsidP="00FB4483">
                  <w:pPr>
                    <w:spacing w:line="320" w:lineRule="exact"/>
                    <w:ind w:leftChars="134" w:left="28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児童の預かり等の援助を受けることを希望する者（依頼会員）と、援助を行うことを希望する者（提供会員）との相互援助活動に関する連絡・調整を実施する事業。</w:t>
                  </w:r>
                </w:p>
                <w:p w:rsidR="001413CB" w:rsidRPr="003824BE" w:rsidRDefault="001413CB" w:rsidP="00B6670D">
                  <w:pPr>
                    <w:spacing w:line="320" w:lineRule="exact"/>
                    <w:ind w:leftChars="134" w:left="281" w:rightChars="66" w:right="139" w:firstLineChars="1" w:firstLine="2"/>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※平成21年度から、病児・病後児の預かり、早朝・夜間等の緊急時の預かりなどの事業（病児・緊急対応強化事業）を付加。</w:t>
                  </w:r>
                </w:p>
              </w:txbxContent>
            </v:textbox>
          </v:shape>
        </w:pict>
      </w:r>
    </w:p>
    <w:p w:rsidR="00004A4E" w:rsidRDefault="00004A4E" w:rsidP="00004A4E">
      <w:pPr>
        <w:ind w:left="283" w:hangingChars="135" w:hanging="283"/>
      </w:pPr>
    </w:p>
    <w:p w:rsidR="00004A4E" w:rsidRDefault="00004A4E">
      <w:pPr>
        <w:spacing w:line="276" w:lineRule="auto"/>
        <w:rPr>
          <w:rFonts w:asciiTheme="majorEastAsia" w:eastAsiaTheme="majorEastAsia" w:hAnsiTheme="majorEastAsia"/>
          <w:kern w:val="2"/>
          <w:szCs w:val="21"/>
          <w:lang w:bidi="ar-SA"/>
        </w:rPr>
      </w:pPr>
      <w:r>
        <w:rPr>
          <w:rFonts w:asciiTheme="majorEastAsia" w:eastAsiaTheme="majorEastAsia" w:hAnsiTheme="majorEastAsia"/>
          <w:kern w:val="2"/>
          <w:szCs w:val="21"/>
          <w:lang w:bidi="ar-SA"/>
        </w:rPr>
        <w:br w:type="page"/>
      </w:r>
    </w:p>
    <w:p w:rsidR="009C7DC7" w:rsidRPr="000F3A5F" w:rsidRDefault="009C7DC7"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lastRenderedPageBreak/>
        <w:t>⑤子育て援助活動支援事業（就学児　ファミサポ）</w:t>
      </w:r>
    </w:p>
    <w:p w:rsidR="00004A4E" w:rsidRPr="00962BC6" w:rsidRDefault="009C7DC7" w:rsidP="00962BC6">
      <w:pPr>
        <w:ind w:firstLineChars="100" w:firstLine="210"/>
        <w:rPr>
          <w:rFonts w:ascii="HG丸ｺﾞｼｯｸM-PRO" w:eastAsia="HG丸ｺﾞｼｯｸM-PRO" w:hAnsi="HG丸ｺﾞｼｯｸM-PRO"/>
          <w:color w:val="000000" w:themeColor="text1"/>
          <w:kern w:val="2"/>
          <w:szCs w:val="21"/>
          <w:lang w:bidi="ar-SA"/>
        </w:rPr>
      </w:pPr>
      <w:r w:rsidRPr="00962BC6">
        <w:rPr>
          <w:rFonts w:ascii="HG丸ｺﾞｼｯｸM-PRO" w:eastAsia="HG丸ｺﾞｼｯｸM-PRO" w:hAnsi="HG丸ｺﾞｼｯｸM-PRO" w:hint="eastAsia"/>
          <w:color w:val="000000" w:themeColor="text1"/>
          <w:kern w:val="2"/>
          <w:szCs w:val="21"/>
          <w:lang w:bidi="ar-SA"/>
        </w:rPr>
        <w:t>今回のニーズ調査では、利用希望がなかったことから、確保方策等は定めない。</w:t>
      </w:r>
    </w:p>
    <w:p w:rsidR="00D84A47" w:rsidRDefault="00117580" w:rsidP="00D84A47">
      <w:pPr>
        <w:spacing w:line="276" w:lineRule="auto"/>
        <w:ind w:leftChars="100" w:left="210" w:firstLineChars="100" w:firstLine="210"/>
        <w:rPr>
          <w:rFonts w:asciiTheme="minorEastAsia" w:hAnsiTheme="minorEastAsia"/>
          <w:kern w:val="2"/>
          <w:szCs w:val="21"/>
          <w:lang w:bidi="ar-SA"/>
        </w:rPr>
      </w:pPr>
      <w:r>
        <w:rPr>
          <w:rFonts w:asciiTheme="minorEastAsia" w:hAnsiTheme="minorEastAsia"/>
          <w:noProof/>
          <w:kern w:val="2"/>
          <w:szCs w:val="21"/>
          <w:lang w:bidi="ar-SA"/>
        </w:rPr>
        <w:pict>
          <v:shape id="_x0000_s4639" type="#_x0000_t202" style="position:absolute;left:0;text-align:left;margin-left:-3.5pt;margin-top:18.35pt;width:427.65pt;height:356.45pt;z-index:251657216;v-text-anchor:top" filled="f" strokecolor="#7f7f7f [1612]" strokeweight="1.5pt">
            <v:stroke dashstyle="1 1"/>
            <v:textbox inset="5.85pt,.7pt,5.85pt,.7pt">
              <w:txbxContent>
                <w:p w:rsidR="001413CB" w:rsidRDefault="001413CB" w:rsidP="003824BE">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w:t>
                  </w:r>
                  <w:r w:rsidRPr="003824BE">
                    <w:rPr>
                      <w:rFonts w:ascii="HGS創英角ﾎﾟｯﾌﾟ体" w:eastAsia="HGS創英角ﾎﾟｯﾌﾟ体" w:hAnsi="HGS創英角ﾎﾟｯﾌﾟ体" w:hint="eastAsia"/>
                      <w:kern w:val="2"/>
                      <w:sz w:val="22"/>
                      <w:szCs w:val="21"/>
                      <w:lang w:bidi="ar-SA"/>
                    </w:rPr>
                    <w:t>就学児 ファミサポ</w:t>
                  </w:r>
                  <w:r>
                    <w:rPr>
                      <w:rFonts w:ascii="HGS創英角ﾎﾟｯﾌﾟ体" w:eastAsia="HGS創英角ﾎﾟｯﾌﾟ体" w:hAnsi="HGS創英角ﾎﾟｯﾌﾟ体" w:hint="eastAsia"/>
                      <w:kern w:val="2"/>
                      <w:sz w:val="22"/>
                      <w:szCs w:val="21"/>
                      <w:lang w:bidi="ar-SA"/>
                    </w:rPr>
                    <w:t>）の実施状況</w:t>
                  </w:r>
                </w:p>
                <w:p w:rsidR="001413CB" w:rsidRDefault="001413CB" w:rsidP="00B6670D">
                  <w:pPr>
                    <w:spacing w:line="320" w:lineRule="exact"/>
                    <w:ind w:rightChars="66" w:right="139" w:firstLineChars="71" w:firstLine="142"/>
                    <w:rPr>
                      <w:rFonts w:ascii="HG丸ｺﾞｼｯｸM-PRO" w:eastAsia="HG丸ｺﾞｼｯｸM-PRO" w:hAnsi="HG丸ｺﾞｼｯｸM-PRO"/>
                      <w:kern w:val="2"/>
                      <w:sz w:val="20"/>
                      <w:szCs w:val="21"/>
                      <w:lang w:bidi="ar-SA"/>
                    </w:rPr>
                  </w:pPr>
                  <w:r w:rsidRPr="00D84A47">
                    <w:rPr>
                      <w:rFonts w:ascii="HG丸ｺﾞｼｯｸM-PRO" w:eastAsia="HG丸ｺﾞｼｯｸM-PRO" w:hAnsi="HG丸ｺﾞｼｯｸM-PRO" w:hint="eastAsia"/>
                      <w:kern w:val="2"/>
                      <w:sz w:val="20"/>
                      <w:szCs w:val="21"/>
                      <w:lang w:bidi="ar-SA"/>
                    </w:rPr>
                    <w:t>「子育てを援助してほしい人」と「援助したい人」をやんばるファミリー・サポート・センターが結びます。やんばる町村の「まかせで会員」養成講座を終了した地域の方が、有料で子育ての援助をします。</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○放課後、学童保育終了後の子どもの預かり</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○保護者の急用（傷病・看護）のとき</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○冠婚葬祭または他の子どもの学校行事のとき</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○保護者がリフレッシュするための時間(美容室等）</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○子どもを連れて行くのが困難な場所へ行くとき（病院、講演会等）</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○休日出勤や変則勤務の場合</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○子育て中の親が手助けを必要としているとき</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＜利用料金＞（1時間あたり）</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月～土曜日（祝日を除く）7：00～19：00・・・・・・・ 600円</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月～土曜日（祝日を除く）7：00～19：00以外の時間・・700円</w:t>
                  </w:r>
                </w:p>
                <w:p w:rsidR="001413CB" w:rsidRPr="003824BE" w:rsidRDefault="001413CB" w:rsidP="00B6670D">
                  <w:pPr>
                    <w:spacing w:line="320" w:lineRule="exact"/>
                    <w:ind w:leftChars="67" w:left="141" w:rightChars="66" w:right="139"/>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日・祝日・年末年始・当日・緊急・・・・・・・・・・・・ 700円</w:t>
                  </w:r>
                </w:p>
                <w:p w:rsidR="001413CB" w:rsidRDefault="001413CB" w:rsidP="003824BE">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Pr="003824BE" w:rsidRDefault="001413CB" w:rsidP="003824BE">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3824BE">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3824BE" w:rsidRDefault="001413CB" w:rsidP="00B6670D">
                  <w:pPr>
                    <w:spacing w:line="320" w:lineRule="exact"/>
                    <w:ind w:rightChars="66" w:right="139" w:firstLineChars="71" w:firstLine="142"/>
                    <w:rPr>
                      <w:rFonts w:ascii="HG丸ｺﾞｼｯｸM-PRO" w:eastAsia="HG丸ｺﾞｼｯｸM-PRO" w:hAnsi="HG丸ｺﾞｼｯｸM-PRO"/>
                      <w:kern w:val="2"/>
                      <w:sz w:val="20"/>
                      <w:szCs w:val="21"/>
                      <w:lang w:bidi="ar-SA"/>
                    </w:rPr>
                  </w:pPr>
                  <w:r w:rsidRPr="003824BE">
                    <w:rPr>
                      <w:rFonts w:ascii="HG丸ｺﾞｼｯｸM-PRO" w:eastAsia="HG丸ｺﾞｼｯｸM-PRO" w:hAnsi="HG丸ｺﾞｼｯｸM-PRO" w:hint="eastAsia"/>
                      <w:kern w:val="2"/>
                      <w:sz w:val="20"/>
                      <w:szCs w:val="21"/>
                      <w:lang w:bidi="ar-SA"/>
                    </w:rPr>
                    <w:t>児童の預かり等の援助を受けることを希望する者（依頼会員）と、援助を行うことを希望する者（提供会員）との相互援助活動に関する連絡・調整を実施する事業。</w:t>
                  </w:r>
                </w:p>
              </w:txbxContent>
            </v:textbox>
          </v:shape>
        </w:pict>
      </w:r>
    </w:p>
    <w:p w:rsidR="00D84A47" w:rsidRDefault="00D84A47" w:rsidP="00D84A47">
      <w:pPr>
        <w:ind w:leftChars="202" w:left="424" w:rightChars="66" w:right="139" w:firstLineChars="134" w:firstLine="268"/>
        <w:rPr>
          <w:rFonts w:ascii="HG丸ｺﾞｼｯｸM-PRO" w:eastAsia="HG丸ｺﾞｼｯｸM-PRO" w:hAnsi="HG丸ｺﾞｼｯｸM-PRO"/>
          <w:kern w:val="2"/>
          <w:sz w:val="20"/>
          <w:szCs w:val="21"/>
          <w:lang w:bidi="ar-SA"/>
        </w:rPr>
      </w:pPr>
    </w:p>
    <w:p w:rsidR="00FA728C" w:rsidRDefault="00FA728C" w:rsidP="009C7DC7">
      <w:pPr>
        <w:widowControl w:val="0"/>
        <w:ind w:leftChars="200" w:left="630" w:hangingChars="100" w:hanging="210"/>
        <w:jc w:val="both"/>
        <w:rPr>
          <w:rFonts w:asciiTheme="minorEastAsia" w:hAnsiTheme="minorEastAsia"/>
          <w:kern w:val="2"/>
          <w:szCs w:val="21"/>
          <w:lang w:bidi="ar-SA"/>
        </w:rPr>
      </w:pPr>
    </w:p>
    <w:p w:rsidR="00FA728C" w:rsidRPr="00D84A47" w:rsidRDefault="00FA728C" w:rsidP="009C7DC7">
      <w:pPr>
        <w:widowControl w:val="0"/>
        <w:ind w:leftChars="200" w:left="630" w:hangingChars="100" w:hanging="210"/>
        <w:jc w:val="both"/>
        <w:rPr>
          <w:rFonts w:asciiTheme="minorEastAsia" w:hAnsiTheme="minorEastAsia"/>
          <w:kern w:val="2"/>
          <w:szCs w:val="21"/>
          <w:lang w:bidi="ar-SA"/>
        </w:rPr>
      </w:pPr>
    </w:p>
    <w:p w:rsidR="00FA728C" w:rsidRDefault="00FA728C" w:rsidP="009C7DC7">
      <w:pPr>
        <w:widowControl w:val="0"/>
        <w:ind w:leftChars="200" w:left="630" w:hangingChars="100" w:hanging="210"/>
        <w:jc w:val="both"/>
        <w:rPr>
          <w:rFonts w:asciiTheme="minorEastAsia" w:hAnsiTheme="minorEastAsia"/>
          <w:kern w:val="2"/>
          <w:szCs w:val="21"/>
          <w:lang w:bidi="ar-SA"/>
        </w:rPr>
      </w:pPr>
    </w:p>
    <w:p w:rsidR="00FA728C" w:rsidRDefault="00FA728C" w:rsidP="009C7DC7">
      <w:pPr>
        <w:widowControl w:val="0"/>
        <w:ind w:leftChars="200" w:left="630" w:hangingChars="100" w:hanging="210"/>
        <w:jc w:val="both"/>
        <w:rPr>
          <w:rFonts w:asciiTheme="minorEastAsia" w:hAnsiTheme="minorEastAsia"/>
          <w:kern w:val="2"/>
          <w:szCs w:val="21"/>
          <w:lang w:bidi="ar-SA"/>
        </w:rPr>
      </w:pPr>
    </w:p>
    <w:p w:rsidR="00D84A47" w:rsidRDefault="00D84A47">
      <w:pPr>
        <w:spacing w:line="276" w:lineRule="auto"/>
        <w:rPr>
          <w:rFonts w:asciiTheme="minorEastAsia" w:hAnsiTheme="minorEastAsia"/>
          <w:kern w:val="2"/>
          <w:szCs w:val="21"/>
          <w:lang w:bidi="ar-SA"/>
        </w:rPr>
      </w:pPr>
      <w:r>
        <w:rPr>
          <w:rFonts w:asciiTheme="minorEastAsia" w:hAnsiTheme="minorEastAsia"/>
          <w:kern w:val="2"/>
          <w:szCs w:val="21"/>
          <w:lang w:bidi="ar-SA"/>
        </w:rPr>
        <w:br w:type="page"/>
      </w:r>
    </w:p>
    <w:p w:rsidR="009C7DC7" w:rsidRPr="000F3A5F" w:rsidRDefault="009C7DC7"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lastRenderedPageBreak/>
        <w:t>⑥利用者支援</w:t>
      </w:r>
    </w:p>
    <w:p w:rsidR="009C7DC7" w:rsidRPr="00962BC6" w:rsidRDefault="009C7DC7" w:rsidP="00962BC6">
      <w:pPr>
        <w:ind w:firstLineChars="100" w:firstLine="210"/>
        <w:rPr>
          <w:rFonts w:ascii="HG丸ｺﾞｼｯｸM-PRO" w:eastAsia="HG丸ｺﾞｼｯｸM-PRO" w:hAnsi="HG丸ｺﾞｼｯｸM-PRO"/>
          <w:color w:val="000000" w:themeColor="text1"/>
          <w:kern w:val="2"/>
          <w:szCs w:val="21"/>
          <w:lang w:bidi="ar-SA"/>
        </w:rPr>
      </w:pPr>
      <w:r w:rsidRPr="00962BC6">
        <w:rPr>
          <w:rFonts w:ascii="HG丸ｺﾞｼｯｸM-PRO" w:eastAsia="HG丸ｺﾞｼｯｸM-PRO" w:hAnsi="HG丸ｺﾞｼｯｸM-PRO" w:hint="eastAsia"/>
          <w:color w:val="000000" w:themeColor="text1"/>
          <w:kern w:val="2"/>
          <w:szCs w:val="21"/>
          <w:lang w:bidi="ar-SA"/>
        </w:rPr>
        <w:t>今後、地域子育て支援拠点事業の中で求められる機能となるが、今回のニーズ調査では、「村立保育所での子育て相談」を今後利用したいとする割合が６割弱（56.2％）となっており、利用者支援へのニーズが一定程度あるものと推察される。同サービスについては、地域子育て支援拠点で対応していくこととなっている。したがって、先述「①地域子育て支援拠点事業」の中で「地域機能強化型」の導入を検討していくこととする。</w:t>
      </w:r>
    </w:p>
    <w:p w:rsidR="005F30E8" w:rsidRPr="005F30E8" w:rsidRDefault="00962BC6" w:rsidP="005F30E8">
      <w:pPr>
        <w:spacing w:line="276" w:lineRule="auto"/>
        <w:ind w:firstLineChars="100" w:firstLine="210"/>
        <w:rPr>
          <w:rFonts w:ascii="HG丸ｺﾞｼｯｸM-PRO" w:eastAsia="HG丸ｺﾞｼｯｸM-PRO" w:hAnsi="HG丸ｺﾞｼｯｸM-PRO"/>
          <w:kern w:val="2"/>
          <w:szCs w:val="21"/>
          <w:lang w:bidi="ar-SA"/>
        </w:rPr>
      </w:pPr>
      <w:r>
        <w:rPr>
          <w:rFonts w:asciiTheme="minorEastAsia" w:hAnsiTheme="minorEastAsia" w:hint="eastAsia"/>
          <w:noProof/>
          <w:kern w:val="2"/>
          <w:szCs w:val="21"/>
          <w:lang w:bidi="ar-SA"/>
        </w:rPr>
        <w:drawing>
          <wp:anchor distT="0" distB="0" distL="114300" distR="114300" simplePos="0" relativeHeight="251637760" behindDoc="0" locked="0" layoutInCell="1" allowOverlap="1" wp14:anchorId="267C5EFB" wp14:editId="0C549875">
            <wp:simplePos x="0" y="0"/>
            <wp:positionH relativeFrom="column">
              <wp:posOffset>-3810</wp:posOffset>
            </wp:positionH>
            <wp:positionV relativeFrom="paragraph">
              <wp:posOffset>208086</wp:posOffset>
            </wp:positionV>
            <wp:extent cx="5407025" cy="731520"/>
            <wp:effectExtent l="19050" t="0" r="3175" b="0"/>
            <wp:wrapNone/>
            <wp:docPr id="26"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5407025" cy="731520"/>
                    </a:xfrm>
                    <a:prstGeom prst="rect">
                      <a:avLst/>
                    </a:prstGeom>
                    <a:noFill/>
                    <a:ln w="9525">
                      <a:noFill/>
                      <a:miter lim="800000"/>
                      <a:headEnd/>
                      <a:tailEnd/>
                    </a:ln>
                  </pic:spPr>
                </pic:pic>
              </a:graphicData>
            </a:graphic>
          </wp:anchor>
        </w:drawing>
      </w:r>
    </w:p>
    <w:p w:rsidR="009C7DC7" w:rsidRDefault="009C7DC7" w:rsidP="009C7DC7">
      <w:pPr>
        <w:spacing w:line="276" w:lineRule="auto"/>
        <w:ind w:leftChars="100" w:left="210" w:firstLineChars="100" w:firstLine="210"/>
        <w:rPr>
          <w:rFonts w:asciiTheme="minorEastAsia" w:hAnsiTheme="minorEastAsia"/>
          <w:kern w:val="2"/>
          <w:szCs w:val="21"/>
          <w:lang w:bidi="ar-SA"/>
        </w:rPr>
      </w:pPr>
    </w:p>
    <w:p w:rsidR="009C7DC7" w:rsidRDefault="009C7DC7" w:rsidP="009C7DC7">
      <w:pPr>
        <w:spacing w:line="276" w:lineRule="auto"/>
        <w:ind w:leftChars="100" w:left="210" w:firstLineChars="100" w:firstLine="210"/>
        <w:rPr>
          <w:rFonts w:asciiTheme="minorEastAsia" w:hAnsiTheme="minorEastAsia"/>
          <w:kern w:val="2"/>
          <w:szCs w:val="21"/>
          <w:lang w:bidi="ar-SA"/>
        </w:rPr>
      </w:pPr>
    </w:p>
    <w:p w:rsidR="009C7DC7" w:rsidRDefault="009C7DC7" w:rsidP="009C7DC7">
      <w:pPr>
        <w:spacing w:line="276" w:lineRule="auto"/>
        <w:ind w:leftChars="100" w:left="210" w:firstLineChars="100" w:firstLine="210"/>
        <w:rPr>
          <w:rFonts w:asciiTheme="minorEastAsia" w:hAnsiTheme="minorEastAsia"/>
          <w:kern w:val="2"/>
          <w:szCs w:val="21"/>
          <w:lang w:bidi="ar-SA"/>
        </w:rPr>
      </w:pPr>
    </w:p>
    <w:p w:rsidR="009C7DC7" w:rsidRDefault="00117580" w:rsidP="00962BC6">
      <w:pPr>
        <w:spacing w:line="276" w:lineRule="auto"/>
        <w:rPr>
          <w:rFonts w:asciiTheme="minorEastAsia" w:hAnsiTheme="minorEastAsia"/>
          <w:kern w:val="2"/>
          <w:szCs w:val="21"/>
          <w:lang w:bidi="ar-SA"/>
        </w:rPr>
      </w:pPr>
      <w:r>
        <w:rPr>
          <w:rFonts w:asciiTheme="minorEastAsia" w:hAnsiTheme="minorEastAsia"/>
          <w:noProof/>
          <w:kern w:val="2"/>
          <w:szCs w:val="21"/>
          <w:lang w:bidi="ar-SA"/>
        </w:rPr>
        <w:pict>
          <v:shape id="_x0000_s4640" type="#_x0000_t202" style="position:absolute;margin-left:-1.6pt;margin-top:5.05pt;width:427.65pt;height:180.95pt;z-index:251658240;v-text-anchor:top" filled="f" strokecolor="#7f7f7f [1612]" strokeweight="1.5pt">
            <v:stroke dashstyle="1 1"/>
            <v:textbox inset="5.85pt,.7pt,5.85pt,.7pt">
              <w:txbxContent>
                <w:p w:rsidR="001413CB" w:rsidRDefault="001413CB" w:rsidP="00B6670D">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Pr="003824BE"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未実施。</w:t>
                  </w:r>
                </w:p>
                <w:p w:rsidR="001413CB" w:rsidRPr="003824BE" w:rsidRDefault="001413CB" w:rsidP="00B6670D">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B6670D">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B6670D" w:rsidRDefault="001413CB" w:rsidP="00B6670D">
                  <w:pPr>
                    <w:spacing w:line="320" w:lineRule="exact"/>
                    <w:ind w:rightChars="66" w:right="139" w:firstLineChars="71" w:firstLine="142"/>
                    <w:rPr>
                      <w:rFonts w:ascii="HG丸ｺﾞｼｯｸM-PRO" w:eastAsia="HG丸ｺﾞｼｯｸM-PRO" w:hAnsi="HG丸ｺﾞｼｯｸM-PRO"/>
                      <w:kern w:val="2"/>
                      <w:sz w:val="20"/>
                      <w:szCs w:val="21"/>
                      <w:lang w:bidi="ar-SA"/>
                    </w:rPr>
                  </w:pPr>
                  <w:r w:rsidRPr="00B6670D">
                    <w:rPr>
                      <w:rFonts w:ascii="HG丸ｺﾞｼｯｸM-PRO" w:eastAsia="HG丸ｺﾞｼｯｸM-PRO" w:hAnsi="HG丸ｺﾞｼｯｸM-PRO" w:hint="eastAsia"/>
                      <w:kern w:val="2"/>
                      <w:sz w:val="20"/>
                      <w:szCs w:val="21"/>
                      <w:lang w:bidi="ar-SA"/>
                    </w:rPr>
                    <w:t>子どもや保護者が、認定保育園・保育所・幼稚園での学校教育・保育や、一時預かり、放課後児童クラブ等の地域子育て支援事業の中から適切なものを選択し円滑に利用できるよう、身近な場所で支援を行う事業。</w:t>
                  </w:r>
                </w:p>
                <w:p w:rsidR="001413CB" w:rsidRPr="003824BE" w:rsidRDefault="001413CB" w:rsidP="00B6670D">
                  <w:pPr>
                    <w:spacing w:line="320" w:lineRule="exact"/>
                    <w:ind w:rightChars="66" w:right="139" w:firstLineChars="71" w:firstLine="142"/>
                    <w:rPr>
                      <w:rFonts w:ascii="HG丸ｺﾞｼｯｸM-PRO" w:eastAsia="HG丸ｺﾞｼｯｸM-PRO" w:hAnsi="HG丸ｺﾞｼｯｸM-PRO"/>
                      <w:kern w:val="2"/>
                      <w:sz w:val="20"/>
                      <w:szCs w:val="21"/>
                      <w:lang w:bidi="ar-SA"/>
                    </w:rPr>
                  </w:pPr>
                  <w:r w:rsidRPr="00B6670D">
                    <w:rPr>
                      <w:rFonts w:ascii="HG丸ｺﾞｼｯｸM-PRO" w:eastAsia="HG丸ｺﾞｼｯｸM-PRO" w:hAnsi="HG丸ｺﾞｼｯｸM-PRO" w:hint="eastAsia"/>
                      <w:kern w:val="2"/>
                      <w:sz w:val="20"/>
                      <w:szCs w:val="21"/>
                      <w:lang w:bidi="ar-SA"/>
                    </w:rPr>
                    <w:t>教育・保育施設や地域の子育て支援の事業等の利用について情報収集と提供を行うとともに、子どもや保護者からのそれらの利用にあたっての相談に応じ、それらの人々に必要な情報提供・助言をし、関係機関との連絡調整等も行う。</w:t>
                  </w:r>
                </w:p>
              </w:txbxContent>
            </v:textbox>
          </v:shape>
        </w:pict>
      </w: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0E6797" w:rsidRDefault="000E6797">
      <w:pPr>
        <w:spacing w:line="276" w:lineRule="auto"/>
        <w:rPr>
          <w:rFonts w:asciiTheme="minorEastAsia" w:hAnsiTheme="minorEastAsia"/>
          <w:kern w:val="2"/>
          <w:szCs w:val="21"/>
          <w:lang w:bidi="ar-SA"/>
        </w:rPr>
      </w:pPr>
      <w:r>
        <w:rPr>
          <w:rFonts w:asciiTheme="minorEastAsia" w:hAnsiTheme="minorEastAsia"/>
          <w:kern w:val="2"/>
          <w:szCs w:val="21"/>
          <w:lang w:bidi="ar-SA"/>
        </w:rPr>
        <w:br w:type="page"/>
      </w:r>
    </w:p>
    <w:p w:rsidR="00ED3A7C" w:rsidRPr="000F3A5F" w:rsidRDefault="00ED3A7C"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lastRenderedPageBreak/>
        <w:t>⑦時間外保育事業（延長保育事業）</w:t>
      </w:r>
    </w:p>
    <w:p w:rsidR="009C7DC7" w:rsidRPr="0087771F" w:rsidRDefault="00ED3A7C" w:rsidP="00AF53D5">
      <w:pPr>
        <w:ind w:firstLineChars="100" w:firstLine="210"/>
        <w:rPr>
          <w:rFonts w:ascii="HG丸ｺﾞｼｯｸM-PRO" w:eastAsia="HG丸ｺﾞｼｯｸM-PRO" w:hAnsi="HG丸ｺﾞｼｯｸM-PRO"/>
          <w:kern w:val="2"/>
          <w:szCs w:val="21"/>
          <w:lang w:bidi="ar-SA"/>
        </w:rPr>
      </w:pPr>
      <w:r w:rsidRPr="0087771F">
        <w:rPr>
          <w:rFonts w:ascii="HG丸ｺﾞｼｯｸM-PRO" w:eastAsia="HG丸ｺﾞｼｯｸM-PRO" w:hAnsi="HG丸ｺﾞｼｯｸM-PRO" w:hint="eastAsia"/>
          <w:kern w:val="2"/>
          <w:szCs w:val="21"/>
          <w:lang w:bidi="ar-SA"/>
        </w:rPr>
        <w:t>今後</w:t>
      </w:r>
      <w:r w:rsidR="00DE21CB" w:rsidRPr="0087771F">
        <w:rPr>
          <w:rFonts w:ascii="HG丸ｺﾞｼｯｸM-PRO" w:eastAsia="HG丸ｺﾞｼｯｸM-PRO" w:hAnsi="HG丸ｺﾞｼｯｸM-PRO" w:hint="eastAsia"/>
          <w:kern w:val="2"/>
          <w:szCs w:val="21"/>
          <w:lang w:bidi="ar-SA"/>
        </w:rPr>
        <w:t>のニーズとして、</w:t>
      </w:r>
      <w:r w:rsidR="00DF2071" w:rsidRPr="0087771F">
        <w:rPr>
          <w:rFonts w:ascii="HG丸ｺﾞｼｯｸM-PRO" w:eastAsia="HG丸ｺﾞｼｯｸM-PRO" w:hAnsi="HG丸ｺﾞｼｯｸM-PRO" w:hint="eastAsia"/>
          <w:kern w:val="2"/>
          <w:szCs w:val="21"/>
          <w:lang w:bidi="ar-SA"/>
        </w:rPr>
        <w:t>利用者見込みが</w:t>
      </w:r>
      <w:r w:rsidR="00DE21CB" w:rsidRPr="0087771F">
        <w:rPr>
          <w:rFonts w:ascii="HG丸ｺﾞｼｯｸM-PRO" w:eastAsia="HG丸ｺﾞｼｯｸM-PRO" w:hAnsi="HG丸ｺﾞｼｯｸM-PRO" w:hint="eastAsia"/>
          <w:kern w:val="2"/>
          <w:szCs w:val="21"/>
          <w:lang w:bidi="ar-SA"/>
        </w:rPr>
        <w:t>30～40人程度</w:t>
      </w:r>
      <w:r w:rsidR="00DF2071" w:rsidRPr="0087771F">
        <w:rPr>
          <w:rFonts w:ascii="HG丸ｺﾞｼｯｸM-PRO" w:eastAsia="HG丸ｺﾞｼｯｸM-PRO" w:hAnsi="HG丸ｺﾞｼｯｸM-PRO" w:hint="eastAsia"/>
          <w:kern w:val="2"/>
          <w:szCs w:val="21"/>
          <w:lang w:bidi="ar-SA"/>
        </w:rPr>
        <w:t>となっている</w:t>
      </w:r>
      <w:r w:rsidR="00DE21CB" w:rsidRPr="0087771F">
        <w:rPr>
          <w:rFonts w:ascii="HG丸ｺﾞｼｯｸM-PRO" w:eastAsia="HG丸ｺﾞｼｯｸM-PRO" w:hAnsi="HG丸ｺﾞｼｯｸM-PRO" w:hint="eastAsia"/>
          <w:kern w:val="2"/>
          <w:szCs w:val="21"/>
          <w:lang w:bidi="ar-SA"/>
        </w:rPr>
        <w:t>。一部の保護者においては、ファミリーサポートセンターを利用することで、時間外の対応</w:t>
      </w:r>
      <w:r w:rsidR="00AC66D6" w:rsidRPr="0087771F">
        <w:rPr>
          <w:rFonts w:ascii="HG丸ｺﾞｼｯｸM-PRO" w:eastAsia="HG丸ｺﾞｼｯｸM-PRO" w:hAnsi="HG丸ｺﾞｼｯｸM-PRO" w:hint="eastAsia"/>
          <w:kern w:val="2"/>
          <w:szCs w:val="21"/>
          <w:lang w:bidi="ar-SA"/>
        </w:rPr>
        <w:t>をしていることから、そうした動きを勘案しながら、保育所での実施に取り組んでいく</w:t>
      </w:r>
      <w:r w:rsidR="00DE21CB" w:rsidRPr="0087771F">
        <w:rPr>
          <w:rFonts w:ascii="HG丸ｺﾞｼｯｸM-PRO" w:eastAsia="HG丸ｺﾞｼｯｸM-PRO" w:hAnsi="HG丸ｺﾞｼｯｸM-PRO" w:hint="eastAsia"/>
          <w:kern w:val="2"/>
          <w:szCs w:val="21"/>
          <w:lang w:bidi="ar-SA"/>
        </w:rPr>
        <w:t>。</w:t>
      </w:r>
    </w:p>
    <w:p w:rsidR="00B6670D" w:rsidRPr="0087771F" w:rsidRDefault="00117580" w:rsidP="005F30E8">
      <w:pPr>
        <w:spacing w:line="276" w:lineRule="auto"/>
        <w:ind w:firstLineChars="100" w:firstLine="210"/>
        <w:rPr>
          <w:rFonts w:ascii="HG丸ｺﾞｼｯｸM-PRO" w:eastAsia="HG丸ｺﾞｼｯｸM-PRO" w:hAnsi="HG丸ｺﾞｼｯｸM-PRO"/>
          <w:kern w:val="2"/>
          <w:szCs w:val="21"/>
          <w:lang w:bidi="ar-SA"/>
        </w:rPr>
      </w:pPr>
      <w:r>
        <w:rPr>
          <w:rFonts w:asciiTheme="minorEastAsia" w:hAnsiTheme="minorEastAsia"/>
          <w:noProof/>
          <w:kern w:val="2"/>
          <w:szCs w:val="21"/>
          <w:lang w:bidi="ar-SA"/>
        </w:rPr>
        <w:pict>
          <v:shape id="_x0000_s4642" type="#_x0000_t202" style="position:absolute;left:0;text-align:left;margin-left:-6.15pt;margin-top:7pt;width:456.4pt;height:428.25pt;z-index:251659264;v-text-anchor:top" filled="f" strokecolor="#7f7f7f [1612]" strokeweight="1.5pt">
            <v:stroke dashstyle="1 1"/>
            <v:textbox style="mso-next-textbox:#_x0000_s4642" inset="5.85pt,.7pt,5.85pt,.7pt">
              <w:txbxContent>
                <w:p w:rsidR="001413CB" w:rsidRDefault="001413CB" w:rsidP="00B6670D">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Pr="003824BE"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未実施。</w:t>
                  </w:r>
                </w:p>
                <w:p w:rsidR="001413CB" w:rsidRPr="003824BE" w:rsidRDefault="001413CB" w:rsidP="00AF53D5">
                  <w:pPr>
                    <w:spacing w:line="200" w:lineRule="exact"/>
                    <w:ind w:rightChars="66" w:right="139"/>
                    <w:rPr>
                      <w:rFonts w:ascii="HG丸ｺﾞｼｯｸM-PRO" w:eastAsia="HG丸ｺﾞｼｯｸM-PRO" w:hAnsi="HG丸ｺﾞｼｯｸM-PRO"/>
                      <w:kern w:val="2"/>
                      <w:sz w:val="20"/>
                      <w:szCs w:val="21"/>
                      <w:lang w:bidi="ar-SA"/>
                    </w:rPr>
                  </w:pPr>
                </w:p>
                <w:p w:rsidR="001413CB" w:rsidRDefault="001413CB" w:rsidP="00B6670D">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0E6797" w:rsidRPr="0087771F" w:rsidRDefault="000E6797" w:rsidP="000E6797">
                  <w:pPr>
                    <w:spacing w:line="320" w:lineRule="exact"/>
                    <w:ind w:left="284" w:rightChars="66" w:right="139" w:hangingChars="142" w:hanging="284"/>
                    <w:rPr>
                      <w:rFonts w:ascii="HG丸ｺﾞｼｯｸM-PRO" w:eastAsia="HG丸ｺﾞｼｯｸM-PRO" w:hAnsi="HG丸ｺﾞｼｯｸM-PRO"/>
                      <w:kern w:val="2"/>
                      <w:sz w:val="20"/>
                      <w:szCs w:val="21"/>
                      <w:lang w:bidi="ar-SA"/>
                    </w:rPr>
                  </w:pPr>
                  <w:r w:rsidRPr="0087771F">
                    <w:rPr>
                      <w:rFonts w:ascii="HG丸ｺﾞｼｯｸM-PRO" w:eastAsia="HG丸ｺﾞｼｯｸM-PRO" w:hAnsi="HG丸ｺﾞｼｯｸM-PRO" w:hint="eastAsia"/>
                      <w:kern w:val="2"/>
                      <w:sz w:val="20"/>
                      <w:szCs w:val="21"/>
                      <w:lang w:bidi="ar-SA"/>
                    </w:rPr>
                    <w:t xml:space="preserve">　通常の保育時間を越えて</w:t>
                  </w:r>
                  <w:r w:rsidR="00A7527D" w:rsidRPr="0087771F">
                    <w:rPr>
                      <w:rFonts w:ascii="HG丸ｺﾞｼｯｸM-PRO" w:eastAsia="HG丸ｺﾞｼｯｸM-PRO" w:hAnsi="HG丸ｺﾞｼｯｸM-PRO" w:hint="eastAsia"/>
                      <w:kern w:val="2"/>
                      <w:sz w:val="20"/>
                      <w:szCs w:val="21"/>
                      <w:lang w:bidi="ar-SA"/>
                    </w:rPr>
                    <w:t>保育を行う事業。</w:t>
                  </w:r>
                </w:p>
                <w:p w:rsidR="000E6797" w:rsidRPr="0087771F" w:rsidRDefault="000E6797" w:rsidP="000E6797">
                  <w:pPr>
                    <w:spacing w:line="320" w:lineRule="exact"/>
                    <w:ind w:left="284" w:rightChars="66" w:right="139" w:hangingChars="142" w:hanging="284"/>
                    <w:rPr>
                      <w:rFonts w:ascii="HG丸ｺﾞｼｯｸM-PRO" w:eastAsia="HG丸ｺﾞｼｯｸM-PRO" w:hAnsi="HG丸ｺﾞｼｯｸM-PRO"/>
                      <w:kern w:val="2"/>
                      <w:sz w:val="20"/>
                      <w:szCs w:val="21"/>
                      <w:lang w:bidi="ar-SA"/>
                    </w:rPr>
                  </w:pPr>
                </w:p>
                <w:p w:rsidR="00731E09" w:rsidRPr="0087771F" w:rsidRDefault="000E6797" w:rsidP="00A7527D">
                  <w:pPr>
                    <w:spacing w:line="320" w:lineRule="exact"/>
                    <w:ind w:leftChars="100" w:left="426" w:rightChars="66" w:right="139" w:hangingChars="108" w:hanging="216"/>
                    <w:rPr>
                      <w:rFonts w:ascii="HG丸ｺﾞｼｯｸM-PRO" w:eastAsia="HG丸ｺﾞｼｯｸM-PRO" w:hAnsi="HG丸ｺﾞｼｯｸM-PRO"/>
                      <w:kern w:val="2"/>
                      <w:sz w:val="20"/>
                      <w:szCs w:val="20"/>
                      <w:lang w:bidi="ar-SA"/>
                    </w:rPr>
                  </w:pPr>
                  <w:r w:rsidRPr="0087771F">
                    <w:rPr>
                      <w:rFonts w:ascii="HG丸ｺﾞｼｯｸM-PRO" w:eastAsia="HG丸ｺﾞｼｯｸM-PRO" w:hAnsi="HG丸ｺﾞｼｯｸM-PRO" w:hint="eastAsia"/>
                      <w:kern w:val="2"/>
                      <w:sz w:val="20"/>
                      <w:szCs w:val="21"/>
                      <w:lang w:bidi="ar-SA"/>
                    </w:rPr>
                    <w:t>※</w:t>
                  </w:r>
                  <w:r w:rsidR="00731E09" w:rsidRPr="0087771F">
                    <w:rPr>
                      <w:rFonts w:ascii="HG丸ｺﾞｼｯｸM-PRO" w:eastAsia="HG丸ｺﾞｼｯｸM-PRO" w:hAnsi="HG丸ｺﾞｼｯｸM-PRO" w:hint="eastAsia"/>
                      <w:kern w:val="2"/>
                      <w:sz w:val="20"/>
                      <w:szCs w:val="20"/>
                      <w:lang w:bidi="ar-SA"/>
                    </w:rPr>
                    <w:t>保育を提供するに当たって、子どもに対する保育が細切れにならないようにする観点や、施設・事業者において職員配置上の対応を円滑にできるようにする観点などから、主にフルタイムの就労を想定した「保育標準時間」と、主にパートタイムの就労を想定した「保育短時間」で区分される。その「保育標準時間」、「保育短時間」によって延長保育を利用できる時間が異な</w:t>
                  </w:r>
                  <w:r w:rsidR="00072499" w:rsidRPr="0087771F">
                    <w:rPr>
                      <w:rFonts w:ascii="HG丸ｺﾞｼｯｸM-PRO" w:eastAsia="HG丸ｺﾞｼｯｸM-PRO" w:hAnsi="HG丸ｺﾞｼｯｸM-PRO" w:hint="eastAsia"/>
                      <w:kern w:val="2"/>
                      <w:sz w:val="20"/>
                      <w:szCs w:val="20"/>
                      <w:lang w:bidi="ar-SA"/>
                    </w:rPr>
                    <w:t>る</w:t>
                  </w:r>
                  <w:r w:rsidR="00731E09" w:rsidRPr="0087771F">
                    <w:rPr>
                      <w:rFonts w:ascii="HG丸ｺﾞｼｯｸM-PRO" w:eastAsia="HG丸ｺﾞｼｯｸM-PRO" w:hAnsi="HG丸ｺﾞｼｯｸM-PRO" w:hint="eastAsia"/>
                      <w:kern w:val="2"/>
                      <w:sz w:val="20"/>
                      <w:szCs w:val="20"/>
                      <w:lang w:bidi="ar-SA"/>
                    </w:rPr>
                    <w:t>。</w:t>
                  </w:r>
                </w:p>
                <w:p w:rsidR="00731E09" w:rsidRPr="00731E09" w:rsidRDefault="00731E09" w:rsidP="00A7527D">
                  <w:pPr>
                    <w:spacing w:line="320" w:lineRule="exact"/>
                    <w:ind w:leftChars="100" w:left="426" w:rightChars="66" w:right="139" w:hangingChars="108" w:hanging="216"/>
                    <w:rPr>
                      <w:rFonts w:ascii="HG丸ｺﾞｼｯｸM-PRO" w:eastAsia="HG丸ｺﾞｼｯｸM-PRO" w:hAnsi="HG丸ｺﾞｼｯｸM-PRO"/>
                      <w:kern w:val="2"/>
                      <w:sz w:val="20"/>
                      <w:szCs w:val="20"/>
                      <w:lang w:bidi="ar-SA"/>
                    </w:rPr>
                  </w:pPr>
                </w:p>
              </w:txbxContent>
            </v:textbox>
          </v:shape>
        </w:pict>
      </w:r>
    </w:p>
    <w:p w:rsidR="00B6670D" w:rsidRPr="0087771F" w:rsidRDefault="00B6670D" w:rsidP="005F30E8">
      <w:pPr>
        <w:spacing w:line="276" w:lineRule="auto"/>
        <w:ind w:firstLineChars="100" w:firstLine="210"/>
        <w:rPr>
          <w:rFonts w:ascii="HG丸ｺﾞｼｯｸM-PRO" w:eastAsia="HG丸ｺﾞｼｯｸM-PRO" w:hAnsi="HG丸ｺﾞｼｯｸM-PRO"/>
          <w:kern w:val="2"/>
          <w:szCs w:val="21"/>
          <w:lang w:bidi="ar-SA"/>
        </w:rPr>
      </w:pPr>
    </w:p>
    <w:p w:rsidR="00B6670D" w:rsidRPr="0087771F" w:rsidRDefault="00B6670D" w:rsidP="005F30E8">
      <w:pPr>
        <w:spacing w:line="276" w:lineRule="auto"/>
        <w:ind w:firstLineChars="100" w:firstLine="210"/>
        <w:rPr>
          <w:rFonts w:ascii="HG丸ｺﾞｼｯｸM-PRO" w:eastAsia="HG丸ｺﾞｼｯｸM-PRO" w:hAnsi="HG丸ｺﾞｼｯｸM-PRO"/>
          <w:kern w:val="2"/>
          <w:szCs w:val="21"/>
          <w:lang w:bidi="ar-SA"/>
        </w:rPr>
      </w:pPr>
    </w:p>
    <w:p w:rsidR="009C7DC7" w:rsidRPr="0087771F" w:rsidRDefault="009C7DC7" w:rsidP="009C7DC7">
      <w:pPr>
        <w:spacing w:line="276" w:lineRule="auto"/>
        <w:ind w:leftChars="100" w:left="210" w:firstLineChars="100" w:firstLine="210"/>
        <w:rPr>
          <w:rFonts w:ascii="HG丸ｺﾞｼｯｸM-PRO" w:eastAsia="HG丸ｺﾞｼｯｸM-PRO" w:hAnsi="HG丸ｺﾞｼｯｸM-PRO"/>
          <w:kern w:val="2"/>
          <w:szCs w:val="21"/>
          <w:lang w:bidi="ar-SA"/>
        </w:rPr>
      </w:pPr>
    </w:p>
    <w:p w:rsidR="00004A4E" w:rsidRPr="0087771F" w:rsidRDefault="00004A4E" w:rsidP="009C7DC7">
      <w:pPr>
        <w:spacing w:line="276" w:lineRule="auto"/>
        <w:ind w:leftChars="100" w:left="210" w:firstLineChars="100" w:firstLine="210"/>
        <w:rPr>
          <w:rFonts w:asciiTheme="minorEastAsia" w:hAnsiTheme="minorEastAsia"/>
          <w:kern w:val="2"/>
          <w:szCs w:val="21"/>
          <w:lang w:bidi="ar-SA"/>
        </w:rPr>
      </w:pPr>
    </w:p>
    <w:p w:rsidR="00962BC6" w:rsidRPr="0087771F" w:rsidRDefault="00F543E0">
      <w:pPr>
        <w:spacing w:line="276" w:lineRule="auto"/>
        <w:rPr>
          <w:rFonts w:asciiTheme="minorEastAsia" w:hAnsiTheme="minorEastAsia"/>
          <w:kern w:val="2"/>
          <w:szCs w:val="21"/>
          <w:lang w:bidi="ar-SA"/>
        </w:rPr>
      </w:pPr>
      <w:r w:rsidRPr="0087771F">
        <w:rPr>
          <w:noProof/>
          <w:lang w:bidi="ar-SA"/>
        </w:rPr>
        <w:drawing>
          <wp:anchor distT="0" distB="0" distL="114300" distR="114300" simplePos="0" relativeHeight="251646976" behindDoc="0" locked="0" layoutInCell="1" allowOverlap="1" wp14:anchorId="461E6889" wp14:editId="179D1E39">
            <wp:simplePos x="0" y="0"/>
            <wp:positionH relativeFrom="column">
              <wp:posOffset>33048</wp:posOffset>
            </wp:positionH>
            <wp:positionV relativeFrom="paragraph">
              <wp:posOffset>1103989</wp:posOffset>
            </wp:positionV>
            <wp:extent cx="5605669" cy="3011792"/>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09383" cy="3013787"/>
                    </a:xfrm>
                    <a:prstGeom prst="rect">
                      <a:avLst/>
                    </a:prstGeom>
                    <a:noFill/>
                    <a:ln>
                      <a:noFill/>
                    </a:ln>
                  </pic:spPr>
                </pic:pic>
              </a:graphicData>
            </a:graphic>
            <wp14:sizeRelH relativeFrom="page">
              <wp14:pctWidth>0</wp14:pctWidth>
            </wp14:sizeRelH>
            <wp14:sizeRelV relativeFrom="page">
              <wp14:pctHeight>0</wp14:pctHeight>
            </wp14:sizeRelV>
          </wp:anchor>
        </w:drawing>
      </w:r>
      <w:r w:rsidR="000E6797" w:rsidRPr="0087771F">
        <w:rPr>
          <w:lang w:bidi="ar-SA"/>
        </w:rPr>
        <w:t xml:space="preserve"> </w:t>
      </w:r>
      <w:r w:rsidR="00962BC6" w:rsidRPr="0087771F">
        <w:rPr>
          <w:rFonts w:asciiTheme="minorEastAsia" w:hAnsiTheme="minorEastAsia"/>
          <w:kern w:val="2"/>
          <w:szCs w:val="21"/>
          <w:lang w:bidi="ar-SA"/>
        </w:rPr>
        <w:br w:type="page"/>
      </w:r>
    </w:p>
    <w:p w:rsidR="00ED3A7C" w:rsidRPr="000F3A5F" w:rsidRDefault="00ED3A7C"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lastRenderedPageBreak/>
        <w:t>⑧子育て短期支援事業（ショートステイ）</w:t>
      </w:r>
    </w:p>
    <w:p w:rsidR="00ED3A7C" w:rsidRPr="00962BC6" w:rsidRDefault="00DE21CB" w:rsidP="00AF53D5">
      <w:pPr>
        <w:ind w:firstLineChars="100" w:firstLine="210"/>
        <w:rPr>
          <w:rFonts w:ascii="HG丸ｺﾞｼｯｸM-PRO" w:eastAsia="HG丸ｺﾞｼｯｸM-PRO" w:hAnsi="HG丸ｺﾞｼｯｸM-PRO"/>
          <w:color w:val="000000" w:themeColor="text1"/>
          <w:kern w:val="2"/>
          <w:szCs w:val="21"/>
          <w:lang w:bidi="ar-SA"/>
        </w:rPr>
      </w:pPr>
      <w:r w:rsidRPr="00962BC6">
        <w:rPr>
          <w:rFonts w:ascii="HG丸ｺﾞｼｯｸM-PRO" w:eastAsia="HG丸ｺﾞｼｯｸM-PRO" w:hAnsi="HG丸ｺﾞｼｯｸM-PRO" w:hint="eastAsia"/>
          <w:color w:val="000000" w:themeColor="text1"/>
          <w:kern w:val="2"/>
          <w:szCs w:val="21"/>
          <w:lang w:bidi="ar-SA"/>
        </w:rPr>
        <w:t>今後のニーズとして、</w:t>
      </w:r>
      <w:r w:rsidR="00DF2071" w:rsidRPr="00962BC6">
        <w:rPr>
          <w:rFonts w:ascii="HG丸ｺﾞｼｯｸM-PRO" w:eastAsia="HG丸ｺﾞｼｯｸM-PRO" w:hAnsi="HG丸ｺﾞｼｯｸM-PRO" w:hint="eastAsia"/>
          <w:color w:val="000000" w:themeColor="text1"/>
          <w:kern w:val="2"/>
          <w:szCs w:val="21"/>
          <w:lang w:bidi="ar-SA"/>
        </w:rPr>
        <w:t>利用者見込みが年間120</w:t>
      </w:r>
      <w:r w:rsidRPr="00962BC6">
        <w:rPr>
          <w:rFonts w:ascii="HG丸ｺﾞｼｯｸM-PRO" w:eastAsia="HG丸ｺﾞｼｯｸM-PRO" w:hAnsi="HG丸ｺﾞｼｯｸM-PRO" w:hint="eastAsia"/>
          <w:color w:val="000000" w:themeColor="text1"/>
          <w:kern w:val="2"/>
          <w:szCs w:val="21"/>
          <w:lang w:bidi="ar-SA"/>
        </w:rPr>
        <w:t>人程度</w:t>
      </w:r>
      <w:r w:rsidR="00DF2071" w:rsidRPr="00962BC6">
        <w:rPr>
          <w:rFonts w:ascii="HG丸ｺﾞｼｯｸM-PRO" w:eastAsia="HG丸ｺﾞｼｯｸM-PRO" w:hAnsi="HG丸ｺﾞｼｯｸM-PRO" w:hint="eastAsia"/>
          <w:color w:val="000000" w:themeColor="text1"/>
          <w:kern w:val="2"/>
          <w:szCs w:val="21"/>
          <w:lang w:bidi="ar-SA"/>
        </w:rPr>
        <w:t>となっている</w:t>
      </w:r>
      <w:r w:rsidRPr="00962BC6">
        <w:rPr>
          <w:rFonts w:ascii="HG丸ｺﾞｼｯｸM-PRO" w:eastAsia="HG丸ｺﾞｼｯｸM-PRO" w:hAnsi="HG丸ｺﾞｼｯｸM-PRO" w:hint="eastAsia"/>
          <w:color w:val="000000" w:themeColor="text1"/>
          <w:kern w:val="2"/>
          <w:szCs w:val="21"/>
          <w:lang w:bidi="ar-SA"/>
        </w:rPr>
        <w:t>。</w:t>
      </w:r>
      <w:r w:rsidR="008E79D2" w:rsidRPr="00962BC6">
        <w:rPr>
          <w:rFonts w:ascii="HG丸ｺﾞｼｯｸM-PRO" w:eastAsia="HG丸ｺﾞｼｯｸM-PRO" w:hAnsi="HG丸ｺﾞｼｯｸM-PRO" w:hint="eastAsia"/>
          <w:color w:val="000000" w:themeColor="text1"/>
          <w:kern w:val="2"/>
          <w:szCs w:val="21"/>
          <w:lang w:bidi="ar-SA"/>
        </w:rPr>
        <w:t>同事業の実施施設である児童</w:t>
      </w:r>
      <w:r w:rsidR="005F545C" w:rsidRPr="00962BC6">
        <w:rPr>
          <w:rFonts w:ascii="HG丸ｺﾞｼｯｸM-PRO" w:eastAsia="HG丸ｺﾞｼｯｸM-PRO" w:hAnsi="HG丸ｺﾞｼｯｸM-PRO" w:hint="eastAsia"/>
          <w:color w:val="000000" w:themeColor="text1"/>
          <w:kern w:val="2"/>
          <w:szCs w:val="21"/>
          <w:lang w:bidi="ar-SA"/>
        </w:rPr>
        <w:t>養護施設</w:t>
      </w:r>
      <w:r w:rsidR="008E79D2" w:rsidRPr="00962BC6">
        <w:rPr>
          <w:rFonts w:ascii="HG丸ｺﾞｼｯｸM-PRO" w:eastAsia="HG丸ｺﾞｼｯｸM-PRO" w:hAnsi="HG丸ｺﾞｼｯｸM-PRO" w:hint="eastAsia"/>
          <w:color w:val="000000" w:themeColor="text1"/>
          <w:kern w:val="2"/>
          <w:szCs w:val="21"/>
          <w:lang w:bidi="ar-SA"/>
        </w:rPr>
        <w:t>なごみ（名護市辺野古在）の事業が利用できるよう、なごみとの連携を検討する。</w:t>
      </w:r>
    </w:p>
    <w:p w:rsidR="00ED3A7C" w:rsidRDefault="00117580" w:rsidP="009C7DC7">
      <w:pPr>
        <w:spacing w:line="276" w:lineRule="auto"/>
        <w:ind w:leftChars="100" w:left="210" w:firstLineChars="100" w:firstLine="210"/>
        <w:rPr>
          <w:rFonts w:ascii="HG丸ｺﾞｼｯｸM-PRO" w:eastAsia="HG丸ｺﾞｼｯｸM-PRO" w:hAnsi="HG丸ｺﾞｼｯｸM-PRO"/>
          <w:kern w:val="2"/>
          <w:szCs w:val="21"/>
          <w:lang w:bidi="ar-SA"/>
        </w:rPr>
      </w:pPr>
      <w:r>
        <w:rPr>
          <w:rFonts w:ascii="HG丸ｺﾞｼｯｸM-PRO" w:eastAsia="HG丸ｺﾞｼｯｸM-PRO" w:hAnsi="HG丸ｺﾞｼｯｸM-PRO"/>
          <w:noProof/>
          <w:kern w:val="2"/>
          <w:szCs w:val="21"/>
          <w:lang w:bidi="ar-SA"/>
        </w:rPr>
        <w:pict>
          <v:shape id="_x0000_s4643" type="#_x0000_t202" style="position:absolute;left:0;text-align:left;margin-left:-1.75pt;margin-top:5pt;width:427.65pt;height:124.55pt;z-index:251660288;v-text-anchor:top" filled="f" strokecolor="#7f7f7f [1612]" strokeweight="1.5pt">
            <v:stroke dashstyle="1 1"/>
            <v:textbox inset="5.85pt,.7pt,5.85pt,.7pt">
              <w:txbxContent>
                <w:p w:rsidR="001413CB" w:rsidRDefault="001413CB" w:rsidP="00B6670D">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Pr="003824BE"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未実施。</w:t>
                  </w:r>
                </w:p>
                <w:p w:rsidR="001413CB" w:rsidRPr="003824BE" w:rsidRDefault="001413CB" w:rsidP="00B6670D">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B6670D">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3824BE"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B6670D">
                    <w:rPr>
                      <w:rFonts w:ascii="HG丸ｺﾞｼｯｸM-PRO" w:eastAsia="HG丸ｺﾞｼｯｸM-PRO" w:hAnsi="HG丸ｺﾞｼｯｸM-PRO" w:hint="eastAsia"/>
                      <w:kern w:val="2"/>
                      <w:sz w:val="20"/>
                      <w:szCs w:val="21"/>
                      <w:lang w:bidi="ar-SA"/>
                    </w:rPr>
                    <w:t>保護者が疾病・疲労など身体上・精神上・環境上の理由により、児童の養育が困難となった場合等に、児童養護施設など保護を適切に行うことができる施設において療育・保護を行う事業。（原則として７日以内）</w:t>
                  </w:r>
                </w:p>
              </w:txbxContent>
            </v:textbox>
          </v:shape>
        </w:pict>
      </w:r>
    </w:p>
    <w:p w:rsidR="00B6670D" w:rsidRDefault="00B6670D" w:rsidP="009C7DC7">
      <w:pPr>
        <w:spacing w:line="276" w:lineRule="auto"/>
        <w:ind w:leftChars="100" w:left="210" w:firstLineChars="100" w:firstLine="210"/>
        <w:rPr>
          <w:rFonts w:ascii="HG丸ｺﾞｼｯｸM-PRO" w:eastAsia="HG丸ｺﾞｼｯｸM-PRO" w:hAnsi="HG丸ｺﾞｼｯｸM-PRO"/>
          <w:kern w:val="2"/>
          <w:szCs w:val="21"/>
          <w:lang w:bidi="ar-SA"/>
        </w:rPr>
      </w:pPr>
    </w:p>
    <w:p w:rsidR="00B6670D" w:rsidRDefault="00B6670D" w:rsidP="009C7DC7">
      <w:pPr>
        <w:spacing w:line="276" w:lineRule="auto"/>
        <w:ind w:leftChars="100" w:left="210" w:firstLineChars="100" w:firstLine="210"/>
        <w:rPr>
          <w:rFonts w:ascii="HG丸ｺﾞｼｯｸM-PRO" w:eastAsia="HG丸ｺﾞｼｯｸM-PRO" w:hAnsi="HG丸ｺﾞｼｯｸM-PRO"/>
          <w:kern w:val="2"/>
          <w:szCs w:val="21"/>
          <w:lang w:bidi="ar-SA"/>
        </w:rPr>
      </w:pPr>
    </w:p>
    <w:p w:rsidR="00B6670D" w:rsidRDefault="00B6670D" w:rsidP="009C7DC7">
      <w:pPr>
        <w:spacing w:line="276" w:lineRule="auto"/>
        <w:ind w:leftChars="100" w:left="210" w:firstLineChars="100" w:firstLine="210"/>
        <w:rPr>
          <w:rFonts w:ascii="HG丸ｺﾞｼｯｸM-PRO" w:eastAsia="HG丸ｺﾞｼｯｸM-PRO" w:hAnsi="HG丸ｺﾞｼｯｸM-PRO"/>
          <w:kern w:val="2"/>
          <w:szCs w:val="21"/>
          <w:lang w:bidi="ar-SA"/>
        </w:rPr>
      </w:pPr>
    </w:p>
    <w:p w:rsidR="00B6670D" w:rsidRDefault="00B6670D" w:rsidP="009C7DC7">
      <w:pPr>
        <w:spacing w:line="276" w:lineRule="auto"/>
        <w:ind w:leftChars="100" w:left="210" w:firstLineChars="100" w:firstLine="210"/>
        <w:rPr>
          <w:rFonts w:ascii="HG丸ｺﾞｼｯｸM-PRO" w:eastAsia="HG丸ｺﾞｼｯｸM-PRO" w:hAnsi="HG丸ｺﾞｼｯｸM-PRO"/>
          <w:kern w:val="2"/>
          <w:szCs w:val="21"/>
          <w:lang w:bidi="ar-SA"/>
        </w:rPr>
      </w:pPr>
    </w:p>
    <w:p w:rsidR="00B6670D" w:rsidRPr="005F30E8" w:rsidRDefault="00B6670D" w:rsidP="009C7DC7">
      <w:pPr>
        <w:spacing w:line="276" w:lineRule="auto"/>
        <w:ind w:leftChars="100" w:left="210" w:firstLineChars="100" w:firstLine="210"/>
        <w:rPr>
          <w:rFonts w:ascii="HG丸ｺﾞｼｯｸM-PRO" w:eastAsia="HG丸ｺﾞｼｯｸM-PRO" w:hAnsi="HG丸ｺﾞｼｯｸM-PRO"/>
          <w:kern w:val="2"/>
          <w:szCs w:val="21"/>
          <w:lang w:bidi="ar-SA"/>
        </w:rPr>
      </w:pPr>
    </w:p>
    <w:p w:rsidR="00AF53D5" w:rsidRDefault="00AF53D5" w:rsidP="000F3A5F">
      <w:pPr>
        <w:widowControl w:val="0"/>
        <w:jc w:val="both"/>
        <w:rPr>
          <w:rFonts w:asciiTheme="minorEastAsia" w:hAnsiTheme="minorEastAsia"/>
          <w:kern w:val="2"/>
          <w:szCs w:val="21"/>
          <w:lang w:bidi="ar-SA"/>
        </w:rPr>
      </w:pPr>
    </w:p>
    <w:p w:rsidR="00962BC6" w:rsidRDefault="00962BC6" w:rsidP="000F3A5F">
      <w:pPr>
        <w:widowControl w:val="0"/>
        <w:jc w:val="both"/>
        <w:rPr>
          <w:rFonts w:asciiTheme="minorEastAsia" w:hAnsiTheme="minorEastAsia"/>
          <w:kern w:val="2"/>
          <w:szCs w:val="21"/>
          <w:lang w:bidi="ar-SA"/>
        </w:rPr>
      </w:pPr>
    </w:p>
    <w:p w:rsidR="00ED3A7C" w:rsidRPr="000F3A5F" w:rsidRDefault="00ED3A7C"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t>⑨放課後児童健全育成事業</w:t>
      </w:r>
    </w:p>
    <w:p w:rsidR="00ED3A7C" w:rsidRPr="005F30E8" w:rsidRDefault="00ED3A7C" w:rsidP="00AF53D5">
      <w:pPr>
        <w:ind w:firstLineChars="100" w:firstLine="210"/>
        <w:rPr>
          <w:rFonts w:ascii="HG丸ｺﾞｼｯｸM-PRO" w:eastAsia="HG丸ｺﾞｼｯｸM-PRO" w:hAnsi="HG丸ｺﾞｼｯｸM-PRO"/>
          <w:kern w:val="2"/>
          <w:szCs w:val="21"/>
          <w:lang w:bidi="ar-SA"/>
        </w:rPr>
      </w:pPr>
      <w:r w:rsidRPr="005F30E8">
        <w:rPr>
          <w:rFonts w:ascii="HG丸ｺﾞｼｯｸM-PRO" w:eastAsia="HG丸ｺﾞｼｯｸM-PRO" w:hAnsi="HG丸ｺﾞｼｯｸM-PRO" w:hint="eastAsia"/>
          <w:kern w:val="2"/>
          <w:szCs w:val="21"/>
          <w:lang w:bidi="ar-SA"/>
        </w:rPr>
        <w:t>今後のニーズとして、200人程度の利用者数が見込まれている。現４箇所の施設</w:t>
      </w:r>
      <w:r w:rsidR="00AF53D5" w:rsidRPr="005F30E8">
        <w:rPr>
          <w:rFonts w:ascii="HG丸ｺﾞｼｯｸM-PRO" w:eastAsia="HG丸ｺﾞｼｯｸM-PRO" w:hAnsi="HG丸ｺﾞｼｯｸM-PRO" w:hint="eastAsia"/>
          <w:kern w:val="2"/>
          <w:szCs w:val="21"/>
          <w:lang w:bidi="ar-SA"/>
        </w:rPr>
        <w:t>（利用者150人）</w:t>
      </w:r>
      <w:r w:rsidRPr="005F30E8">
        <w:rPr>
          <w:rFonts w:ascii="HG丸ｺﾞｼｯｸM-PRO" w:eastAsia="HG丸ｺﾞｼｯｸM-PRO" w:hAnsi="HG丸ｺﾞｼｯｸM-PRO" w:hint="eastAsia"/>
          <w:kern w:val="2"/>
          <w:szCs w:val="21"/>
          <w:lang w:bidi="ar-SA"/>
        </w:rPr>
        <w:t>のうち、</w:t>
      </w:r>
      <w:r w:rsidR="0006232F" w:rsidRPr="005F30E8">
        <w:rPr>
          <w:rFonts w:ascii="HG丸ｺﾞｼｯｸM-PRO" w:eastAsia="HG丸ｺﾞｼｯｸM-PRO" w:hAnsi="HG丸ｺﾞｼｯｸM-PRO" w:hint="eastAsia"/>
          <w:kern w:val="2"/>
          <w:szCs w:val="21"/>
          <w:lang w:bidi="ar-SA"/>
        </w:rPr>
        <w:t>２</w:t>
      </w:r>
      <w:r w:rsidRPr="005F30E8">
        <w:rPr>
          <w:rFonts w:ascii="HG丸ｺﾞｼｯｸM-PRO" w:eastAsia="HG丸ｺﾞｼｯｸM-PRO" w:hAnsi="HG丸ｺﾞｼｯｸM-PRO" w:hint="eastAsia"/>
          <w:kern w:val="2"/>
          <w:szCs w:val="21"/>
          <w:lang w:bidi="ar-SA"/>
        </w:rPr>
        <w:t>箇所では受け入れ人数に余裕があ</w:t>
      </w:r>
      <w:r w:rsidR="0006232F" w:rsidRPr="005F30E8">
        <w:rPr>
          <w:rFonts w:ascii="HG丸ｺﾞｼｯｸM-PRO" w:eastAsia="HG丸ｺﾞｼｯｸM-PRO" w:hAnsi="HG丸ｺﾞｼｯｸM-PRO" w:hint="eastAsia"/>
          <w:kern w:val="2"/>
          <w:szCs w:val="21"/>
          <w:lang w:bidi="ar-SA"/>
        </w:rPr>
        <w:t>り、１箇所では閉鎖を予定してい</w:t>
      </w:r>
      <w:r w:rsidRPr="005F30E8">
        <w:rPr>
          <w:rFonts w:ascii="HG丸ｺﾞｼｯｸM-PRO" w:eastAsia="HG丸ｺﾞｼｯｸM-PRO" w:hAnsi="HG丸ｺﾞｼｯｸM-PRO" w:hint="eastAsia"/>
          <w:kern w:val="2"/>
          <w:szCs w:val="21"/>
          <w:lang w:bidi="ar-SA"/>
        </w:rPr>
        <w:t>る</w:t>
      </w:r>
      <w:r w:rsidR="0006232F" w:rsidRPr="005F30E8">
        <w:rPr>
          <w:rFonts w:ascii="HG丸ｺﾞｼｯｸM-PRO" w:eastAsia="HG丸ｺﾞｼｯｸM-PRO" w:hAnsi="HG丸ｺﾞｼｯｸM-PRO" w:hint="eastAsia"/>
          <w:kern w:val="2"/>
          <w:szCs w:val="21"/>
          <w:lang w:bidi="ar-SA"/>
        </w:rPr>
        <w:t>。閉鎖を考慮しても３</w:t>
      </w:r>
      <w:r w:rsidRPr="005F30E8">
        <w:rPr>
          <w:rFonts w:ascii="HG丸ｺﾞｼｯｸM-PRO" w:eastAsia="HG丸ｺﾞｼｯｸM-PRO" w:hAnsi="HG丸ｺﾞｼｯｸM-PRO" w:hint="eastAsia"/>
          <w:kern w:val="2"/>
          <w:szCs w:val="21"/>
          <w:lang w:bidi="ar-SA"/>
        </w:rPr>
        <w:t>箇所</w:t>
      </w:r>
      <w:r w:rsidR="0006232F" w:rsidRPr="005F30E8">
        <w:rPr>
          <w:rFonts w:ascii="HG丸ｺﾞｼｯｸM-PRO" w:eastAsia="HG丸ｺﾞｼｯｸM-PRO" w:hAnsi="HG丸ｺﾞｼｯｸM-PRO" w:hint="eastAsia"/>
          <w:kern w:val="2"/>
          <w:szCs w:val="21"/>
          <w:lang w:bidi="ar-SA"/>
        </w:rPr>
        <w:t>の受け入れで対応が可能となることから、今後３施設体制で</w:t>
      </w:r>
      <w:r w:rsidRPr="005F30E8">
        <w:rPr>
          <w:rFonts w:ascii="HG丸ｺﾞｼｯｸM-PRO" w:eastAsia="HG丸ｺﾞｼｯｸM-PRO" w:hAnsi="HG丸ｺﾞｼｯｸM-PRO" w:hint="eastAsia"/>
          <w:kern w:val="2"/>
          <w:szCs w:val="21"/>
          <w:lang w:bidi="ar-SA"/>
        </w:rPr>
        <w:t>事業を進めていくこととする。</w:t>
      </w:r>
    </w:p>
    <w:p w:rsidR="00D84A47" w:rsidRDefault="00117580" w:rsidP="00D84A47">
      <w:pPr>
        <w:spacing w:line="276" w:lineRule="auto"/>
        <w:ind w:leftChars="100" w:left="210" w:firstLineChars="100" w:firstLine="200"/>
        <w:rPr>
          <w:rFonts w:asciiTheme="minorEastAsia" w:hAnsiTheme="minorEastAsia"/>
          <w:kern w:val="2"/>
          <w:szCs w:val="21"/>
          <w:lang w:bidi="ar-SA"/>
        </w:rPr>
      </w:pPr>
      <w:r>
        <w:rPr>
          <w:rFonts w:ascii="HG丸ｺﾞｼｯｸM-PRO" w:eastAsia="HG丸ｺﾞｼｯｸM-PRO" w:hAnsi="HG丸ｺﾞｼｯｸM-PRO"/>
          <w:noProof/>
          <w:kern w:val="2"/>
          <w:sz w:val="20"/>
          <w:szCs w:val="21"/>
          <w:lang w:bidi="ar-SA"/>
        </w:rPr>
        <w:pict>
          <v:shape id="_x0000_s4644" type="#_x0000_t202" style="position:absolute;left:0;text-align:left;margin-left:-1.75pt;margin-top:12.25pt;width:427.65pt;height:187.05pt;z-index:251661312;v-text-anchor:top" filled="f" strokecolor="#7f7f7f [1612]" strokeweight="1.5pt">
            <v:stroke dashstyle="1 1"/>
            <v:textbox inset="5.85pt,.7pt,5.85pt,.7pt">
              <w:txbxContent>
                <w:p w:rsidR="001413CB" w:rsidRDefault="001413CB" w:rsidP="00B6670D">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D84A47">
                    <w:rPr>
                      <w:rFonts w:ascii="HG丸ｺﾞｼｯｸM-PRO" w:eastAsia="HG丸ｺﾞｼｯｸM-PRO" w:hAnsi="HG丸ｺﾞｼｯｸM-PRO" w:hint="eastAsia"/>
                      <w:kern w:val="2"/>
                      <w:sz w:val="20"/>
                      <w:szCs w:val="21"/>
                      <w:lang w:bidi="ar-SA"/>
                    </w:rPr>
                    <w:t>保護者が就労等により放課後家庭にいない幼稚園、小学生(小学１年生～小学６年生)の児童に対して、適切な遊び及び生活の場を与えて、その健全な育成を図るサービス。</w:t>
                  </w:r>
                </w:p>
                <w:p w:rsidR="001413CB" w:rsidRPr="00D84A47"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A47">
                    <w:rPr>
                      <w:rFonts w:ascii="HG丸ｺﾞｼｯｸM-PRO" w:eastAsia="HG丸ｺﾞｼｯｸM-PRO" w:hAnsi="HG丸ｺﾞｼｯｸM-PRO" w:hint="eastAsia"/>
                      <w:kern w:val="2"/>
                      <w:sz w:val="20"/>
                      <w:szCs w:val="21"/>
                      <w:lang w:bidi="ar-SA"/>
                    </w:rPr>
                    <w:t>村内の学童クラブ</w:t>
                  </w:r>
                  <w:r>
                    <w:rPr>
                      <w:rFonts w:ascii="HG丸ｺﾞｼｯｸM-PRO" w:eastAsia="HG丸ｺﾞｼｯｸM-PRO" w:hAnsi="HG丸ｺﾞｼｯｸM-PRO" w:hint="eastAsia"/>
                      <w:kern w:val="2"/>
                      <w:sz w:val="20"/>
                      <w:szCs w:val="21"/>
                      <w:lang w:bidi="ar-SA"/>
                    </w:rPr>
                    <w:t>（４箇所）＞</w:t>
                  </w:r>
                </w:p>
                <w:p w:rsidR="001413CB" w:rsidRDefault="001413CB" w:rsidP="00B6670D">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D84A47">
                    <w:rPr>
                      <w:rFonts w:ascii="HG丸ｺﾞｼｯｸM-PRO" w:eastAsia="HG丸ｺﾞｼｯｸM-PRO" w:hAnsi="HG丸ｺﾞｼｯｸM-PRO" w:hint="eastAsia"/>
                      <w:kern w:val="2"/>
                      <w:sz w:val="20"/>
                      <w:szCs w:val="21"/>
                      <w:lang w:bidi="ar-SA"/>
                    </w:rPr>
                    <w:t>あいのき学童、北山学童、ざまみ学童、学童寺子屋</w:t>
                  </w:r>
                </w:p>
                <w:p w:rsidR="001413CB" w:rsidRPr="00D84A47"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hint="eastAsia"/>
                      <w:kern w:val="2"/>
                      <w:sz w:val="20"/>
                      <w:szCs w:val="21"/>
                      <w:lang w:bidi="ar-SA"/>
                    </w:rPr>
                    <w:t>＜</w:t>
                  </w:r>
                  <w:r w:rsidRPr="00D84A47">
                    <w:rPr>
                      <w:rFonts w:ascii="HG丸ｺﾞｼｯｸM-PRO" w:eastAsia="HG丸ｺﾞｼｯｸM-PRO" w:hAnsi="HG丸ｺﾞｼｯｸM-PRO" w:hint="eastAsia"/>
                      <w:kern w:val="2"/>
                      <w:sz w:val="20"/>
                      <w:szCs w:val="21"/>
                      <w:lang w:bidi="ar-SA"/>
                    </w:rPr>
                    <w:t>利用時間・利用料金</w:t>
                  </w:r>
                  <w:r>
                    <w:rPr>
                      <w:rFonts w:ascii="HG丸ｺﾞｼｯｸM-PRO" w:eastAsia="HG丸ｺﾞｼｯｸM-PRO" w:hAnsi="HG丸ｺﾞｼｯｸM-PRO" w:hint="eastAsia"/>
                      <w:kern w:val="2"/>
                      <w:sz w:val="20"/>
                      <w:szCs w:val="21"/>
                      <w:lang w:bidi="ar-SA"/>
                    </w:rPr>
                    <w:t>＞</w:t>
                  </w:r>
                </w:p>
                <w:p w:rsidR="001413CB" w:rsidRPr="00AF53D5"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D84A47">
                    <w:rPr>
                      <w:rFonts w:ascii="HG丸ｺﾞｼｯｸM-PRO" w:eastAsia="HG丸ｺﾞｼｯｸM-PRO" w:hAnsi="HG丸ｺﾞｼｯｸM-PRO" w:hint="eastAsia"/>
                      <w:kern w:val="2"/>
                      <w:sz w:val="20"/>
                      <w:szCs w:val="21"/>
                      <w:lang w:bidi="ar-SA"/>
                    </w:rPr>
                    <w:t xml:space="preserve">　各学童クラブにより異な</w:t>
                  </w:r>
                  <w:r>
                    <w:rPr>
                      <w:rFonts w:ascii="HG丸ｺﾞｼｯｸM-PRO" w:eastAsia="HG丸ｺﾞｼｯｸM-PRO" w:hAnsi="HG丸ｺﾞｼｯｸM-PRO" w:hint="eastAsia"/>
                      <w:kern w:val="2"/>
                      <w:sz w:val="20"/>
                      <w:szCs w:val="21"/>
                      <w:lang w:bidi="ar-SA"/>
                    </w:rPr>
                    <w:t>る</w:t>
                  </w:r>
                  <w:r w:rsidRPr="00D84A47">
                    <w:rPr>
                      <w:rFonts w:ascii="HG丸ｺﾞｼｯｸM-PRO" w:eastAsia="HG丸ｺﾞｼｯｸM-PRO" w:hAnsi="HG丸ｺﾞｼｯｸM-PRO" w:hint="eastAsia"/>
                      <w:kern w:val="2"/>
                      <w:sz w:val="20"/>
                      <w:szCs w:val="21"/>
                      <w:lang w:bidi="ar-SA"/>
                    </w:rPr>
                    <w:t>。</w:t>
                  </w:r>
                </w:p>
                <w:p w:rsidR="001413CB" w:rsidRPr="003824BE" w:rsidRDefault="001413CB" w:rsidP="00B6670D">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AF53D5">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AF53D5"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共働き家庭など留守家庭のおおむね10歳未満の児童に対して、児童館や学校の余裕教室、公民館などで、放課後に適切な遊び、生活の場を与えて、その健全育成を図る事業。</w:t>
                  </w:r>
                </w:p>
              </w:txbxContent>
            </v:textbox>
          </v:shape>
        </w:pict>
      </w:r>
    </w:p>
    <w:p w:rsidR="00962BC6" w:rsidRDefault="00962BC6" w:rsidP="00962BC6">
      <w:pPr>
        <w:ind w:rightChars="66" w:right="139"/>
        <w:rPr>
          <w:rFonts w:ascii="HG丸ｺﾞｼｯｸM-PRO" w:eastAsia="HG丸ｺﾞｼｯｸM-PRO" w:hAnsi="HG丸ｺﾞｼｯｸM-PRO"/>
          <w:kern w:val="2"/>
          <w:sz w:val="20"/>
          <w:szCs w:val="21"/>
          <w:lang w:bidi="ar-SA"/>
        </w:rPr>
      </w:pPr>
    </w:p>
    <w:p w:rsidR="00962BC6" w:rsidRDefault="00962BC6">
      <w:pPr>
        <w:spacing w:line="276" w:lineRule="auto"/>
        <w:rPr>
          <w:rFonts w:ascii="HG丸ｺﾞｼｯｸM-PRO" w:eastAsia="HG丸ｺﾞｼｯｸM-PRO" w:hAnsi="HG丸ｺﾞｼｯｸM-PRO"/>
          <w:kern w:val="2"/>
          <w:sz w:val="20"/>
          <w:szCs w:val="21"/>
          <w:lang w:bidi="ar-SA"/>
        </w:rPr>
      </w:pPr>
      <w:r>
        <w:rPr>
          <w:rFonts w:ascii="HG丸ｺﾞｼｯｸM-PRO" w:eastAsia="HG丸ｺﾞｼｯｸM-PRO" w:hAnsi="HG丸ｺﾞｼｯｸM-PRO"/>
          <w:kern w:val="2"/>
          <w:sz w:val="20"/>
          <w:szCs w:val="21"/>
          <w:lang w:bidi="ar-SA"/>
        </w:rPr>
        <w:br w:type="page"/>
      </w:r>
    </w:p>
    <w:p w:rsidR="00F7457A" w:rsidRPr="000F3A5F" w:rsidRDefault="00F7457A"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lastRenderedPageBreak/>
        <w:t>⑩妊婦に対する健康診査</w:t>
      </w:r>
    </w:p>
    <w:p w:rsidR="00DA7267" w:rsidRPr="005F30E8" w:rsidRDefault="000C4882" w:rsidP="00AF53D5">
      <w:pPr>
        <w:spacing w:afterLines="50" w:after="180"/>
        <w:rPr>
          <w:rFonts w:ascii="HG丸ｺﾞｼｯｸM-PRO" w:eastAsia="HG丸ｺﾞｼｯｸM-PRO" w:hAnsi="HG丸ｺﾞｼｯｸM-PRO"/>
          <w:kern w:val="2"/>
          <w:szCs w:val="22"/>
          <w:lang w:bidi="ar-SA"/>
        </w:rPr>
      </w:pPr>
      <w:r>
        <w:rPr>
          <w:rFonts w:asciiTheme="minorEastAsia" w:hAnsiTheme="minorEastAsia" w:hint="eastAsia"/>
          <w:kern w:val="2"/>
          <w:szCs w:val="21"/>
          <w:lang w:bidi="ar-SA"/>
        </w:rPr>
        <w:t xml:space="preserve">　</w:t>
      </w:r>
      <w:r w:rsidR="00F7457A" w:rsidRPr="005F30E8">
        <w:rPr>
          <w:rFonts w:ascii="HG丸ｺﾞｼｯｸM-PRO" w:eastAsia="HG丸ｺﾞｼｯｸM-PRO" w:hAnsi="HG丸ｺﾞｼｯｸM-PRO" w:hint="eastAsia"/>
          <w:kern w:val="2"/>
          <w:szCs w:val="21"/>
          <w:lang w:bidi="ar-SA"/>
        </w:rPr>
        <w:t>今後のニーズとして、70～80</w:t>
      </w:r>
      <w:r w:rsidR="0047695D" w:rsidRPr="005F30E8">
        <w:rPr>
          <w:rFonts w:ascii="HG丸ｺﾞｼｯｸM-PRO" w:eastAsia="HG丸ｺﾞｼｯｸM-PRO" w:hAnsi="HG丸ｺﾞｼｯｸM-PRO" w:hint="eastAsia"/>
          <w:kern w:val="2"/>
          <w:szCs w:val="21"/>
          <w:lang w:bidi="ar-SA"/>
        </w:rPr>
        <w:t>人程度の受診者数が見込まれ</w:t>
      </w:r>
      <w:r w:rsidR="00F7457A" w:rsidRPr="005F30E8">
        <w:rPr>
          <w:rFonts w:ascii="HG丸ｺﾞｼｯｸM-PRO" w:eastAsia="HG丸ｺﾞｼｯｸM-PRO" w:hAnsi="HG丸ｺﾞｼｯｸM-PRO" w:hint="eastAsia"/>
          <w:kern w:val="2"/>
          <w:szCs w:val="21"/>
          <w:lang w:bidi="ar-SA"/>
        </w:rPr>
        <w:t>る。</w:t>
      </w:r>
      <w:r w:rsidRPr="005F30E8">
        <w:rPr>
          <w:rFonts w:ascii="HG丸ｺﾞｼｯｸM-PRO" w:eastAsia="HG丸ｺﾞｼｯｸM-PRO" w:hAnsi="HG丸ｺﾞｼｯｸM-PRO" w:hint="eastAsia"/>
          <w:kern w:val="2"/>
          <w:szCs w:val="21"/>
          <w:lang w:bidi="ar-SA"/>
        </w:rPr>
        <w:t>今後とも、村</w:t>
      </w:r>
      <w:r w:rsidR="0047695D" w:rsidRPr="005F30E8">
        <w:rPr>
          <w:rFonts w:ascii="HG丸ｺﾞｼｯｸM-PRO" w:eastAsia="HG丸ｺﾞｼｯｸM-PRO" w:hAnsi="HG丸ｺﾞｼｯｸM-PRO" w:hint="eastAsia"/>
          <w:kern w:val="2"/>
          <w:szCs w:val="21"/>
          <w:lang w:bidi="ar-SA"/>
        </w:rPr>
        <w:t>外の医療機関での対応としていく。</w:t>
      </w:r>
    </w:p>
    <w:p w:rsidR="00F7457A" w:rsidRDefault="00AF53D5" w:rsidP="00F7457A">
      <w:pPr>
        <w:spacing w:line="276" w:lineRule="auto"/>
        <w:rPr>
          <w:rFonts w:ascii="ＭＳ ゴシック" w:eastAsia="ＭＳ ゴシック" w:hAnsi="ＭＳ ゴシック"/>
          <w:kern w:val="2"/>
          <w:szCs w:val="22"/>
          <w:lang w:bidi="ar-SA"/>
        </w:rPr>
      </w:pPr>
      <w:r w:rsidRPr="000C4882">
        <w:rPr>
          <w:noProof/>
          <w:szCs w:val="22"/>
          <w:lang w:bidi="ar-SA"/>
        </w:rPr>
        <w:drawing>
          <wp:anchor distT="0" distB="0" distL="114300" distR="114300" simplePos="0" relativeHeight="251639808" behindDoc="0" locked="0" layoutInCell="1" allowOverlap="1" wp14:anchorId="0387FE65" wp14:editId="13370FE2">
            <wp:simplePos x="0" y="0"/>
            <wp:positionH relativeFrom="column">
              <wp:posOffset>17145</wp:posOffset>
            </wp:positionH>
            <wp:positionV relativeFrom="paragraph">
              <wp:posOffset>37880</wp:posOffset>
            </wp:positionV>
            <wp:extent cx="5398135" cy="862330"/>
            <wp:effectExtent l="0" t="0" r="0" b="0"/>
            <wp:wrapNone/>
            <wp:docPr id="1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a:stretch>
                      <a:fillRect/>
                    </a:stretch>
                  </pic:blipFill>
                  <pic:spPr bwMode="auto">
                    <a:xfrm>
                      <a:off x="0" y="0"/>
                      <a:ext cx="5398135" cy="862330"/>
                    </a:xfrm>
                    <a:prstGeom prst="rect">
                      <a:avLst/>
                    </a:prstGeom>
                    <a:noFill/>
                    <a:ln w="9525">
                      <a:noFill/>
                      <a:miter lim="800000"/>
                      <a:headEnd/>
                      <a:tailEnd/>
                    </a:ln>
                  </pic:spPr>
                </pic:pic>
              </a:graphicData>
            </a:graphic>
          </wp:anchor>
        </w:drawing>
      </w:r>
    </w:p>
    <w:p w:rsidR="00F7457A" w:rsidRDefault="00F7457A" w:rsidP="00F7457A">
      <w:pPr>
        <w:spacing w:line="276" w:lineRule="auto"/>
        <w:rPr>
          <w:rFonts w:ascii="ＭＳ ゴシック" w:eastAsia="ＭＳ ゴシック" w:hAnsi="ＭＳ ゴシック"/>
          <w:kern w:val="2"/>
          <w:szCs w:val="22"/>
          <w:lang w:bidi="ar-SA"/>
        </w:rPr>
      </w:pPr>
    </w:p>
    <w:p w:rsidR="0047695D" w:rsidRDefault="0047695D"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117580" w:rsidP="00F7457A">
      <w:pPr>
        <w:spacing w:line="276" w:lineRule="auto"/>
        <w:rPr>
          <w:rFonts w:ascii="ＭＳ ゴシック" w:eastAsia="ＭＳ ゴシック" w:hAnsi="ＭＳ ゴシック"/>
          <w:kern w:val="2"/>
          <w:szCs w:val="22"/>
          <w:lang w:bidi="ar-SA"/>
        </w:rPr>
      </w:pPr>
      <w:r>
        <w:rPr>
          <w:rFonts w:ascii="ＭＳ ゴシック" w:eastAsia="ＭＳ ゴシック" w:hAnsi="ＭＳ ゴシック"/>
          <w:noProof/>
          <w:kern w:val="2"/>
          <w:szCs w:val="22"/>
          <w:lang w:bidi="ar-SA"/>
        </w:rPr>
        <w:pict>
          <v:shape id="_x0000_s4646" type="#_x0000_t202" style="position:absolute;margin-left:1.45pt;margin-top:2.05pt;width:427.65pt;height:159.65pt;z-index:251662336;v-text-anchor:top" filled="f" strokecolor="#7f7f7f [1612]" strokeweight="1.5pt">
            <v:stroke dashstyle="1 1"/>
            <v:textbox inset="5.85pt,.7pt,5.85pt,.7pt">
              <w:txbxContent>
                <w:p w:rsidR="001413CB" w:rsidRDefault="001413CB" w:rsidP="00AF53D5">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Pr="003824BE"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村外の医療機関で実施している。</w:t>
                  </w:r>
                </w:p>
                <w:p w:rsidR="001413CB" w:rsidRPr="003824BE" w:rsidRDefault="001413CB" w:rsidP="00AF53D5">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AF53D5">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AF53D5"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妊婦の状態を的確に把握し安心して出産を迎えられるよう、全妊婦に対し公費負担で妊婦健診を行う事業。平成21年４月より妊婦健診の公費負担がそれまでの５回から14回（望ましい健診回数）に拡充。</w:t>
                  </w:r>
                </w:p>
                <w:p w:rsidR="001413CB" w:rsidRPr="003824BE" w:rsidRDefault="001413CB" w:rsidP="00AF53D5">
                  <w:pPr>
                    <w:spacing w:line="320" w:lineRule="exact"/>
                    <w:ind w:left="200" w:rightChars="66" w:right="139" w:hangingChars="100" w:hanging="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※補正予算による対応から、平成25年度以降は地方財政措置を講ずることにより、恒常的な仕組みへ移行。</w:t>
                  </w:r>
                </w:p>
              </w:txbxContent>
            </v:textbox>
          </v:shape>
        </w:pict>
      </w: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AF53D5" w:rsidRDefault="00AF53D5" w:rsidP="00F7457A">
      <w:pPr>
        <w:spacing w:line="276" w:lineRule="auto"/>
        <w:rPr>
          <w:rFonts w:ascii="ＭＳ ゴシック" w:eastAsia="ＭＳ ゴシック" w:hAnsi="ＭＳ ゴシック"/>
          <w:kern w:val="2"/>
          <w:szCs w:val="22"/>
          <w:lang w:bidi="ar-SA"/>
        </w:rPr>
      </w:pPr>
    </w:p>
    <w:p w:rsidR="0047695D" w:rsidRPr="000F3A5F" w:rsidRDefault="0047695D"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t>⑪乳児全戸訪問事業</w:t>
      </w:r>
    </w:p>
    <w:p w:rsidR="0047695D" w:rsidRPr="005F30E8" w:rsidRDefault="0047695D" w:rsidP="00AF53D5">
      <w:pPr>
        <w:spacing w:afterLines="50" w:after="180"/>
        <w:rPr>
          <w:rFonts w:ascii="HG丸ｺﾞｼｯｸM-PRO" w:eastAsia="HG丸ｺﾞｼｯｸM-PRO" w:hAnsi="HG丸ｺﾞｼｯｸM-PRO"/>
          <w:kern w:val="2"/>
          <w:szCs w:val="21"/>
          <w:lang w:bidi="ar-SA"/>
        </w:rPr>
      </w:pPr>
      <w:r w:rsidRPr="005F30E8">
        <w:rPr>
          <w:rFonts w:ascii="HG丸ｺﾞｼｯｸM-PRO" w:eastAsia="HG丸ｺﾞｼｯｸM-PRO" w:hAnsi="HG丸ｺﾞｼｯｸM-PRO" w:hint="eastAsia"/>
          <w:kern w:val="2"/>
          <w:szCs w:val="21"/>
          <w:lang w:bidi="ar-SA"/>
        </w:rPr>
        <w:t xml:space="preserve">　今後のニーズとして、70～80人程度の人数が見込まれる。今後とも、</w:t>
      </w:r>
      <w:r w:rsidR="00122AA3" w:rsidRPr="005F30E8">
        <w:rPr>
          <w:rFonts w:ascii="HG丸ｺﾞｼｯｸM-PRO" w:eastAsia="HG丸ｺﾞｼｯｸM-PRO" w:hAnsi="HG丸ｺﾞｼｯｸM-PRO" w:hint="eastAsia"/>
          <w:kern w:val="2"/>
          <w:szCs w:val="21"/>
          <w:lang w:bidi="ar-SA"/>
        </w:rPr>
        <w:t>村の</w:t>
      </w:r>
      <w:r w:rsidRPr="005F30E8">
        <w:rPr>
          <w:rFonts w:ascii="HG丸ｺﾞｼｯｸM-PRO" w:eastAsia="HG丸ｺﾞｼｯｸM-PRO" w:hAnsi="HG丸ｺﾞｼｯｸM-PRO" w:hint="eastAsia"/>
          <w:kern w:val="2"/>
          <w:szCs w:val="21"/>
          <w:lang w:bidi="ar-SA"/>
        </w:rPr>
        <w:t>保健師、助産師(委託)での対応としていく。</w:t>
      </w:r>
    </w:p>
    <w:p w:rsidR="0047695D" w:rsidRDefault="00AF53D5" w:rsidP="0047695D">
      <w:pPr>
        <w:spacing w:line="276" w:lineRule="auto"/>
        <w:ind w:left="420" w:hangingChars="200" w:hanging="420"/>
        <w:rPr>
          <w:rFonts w:asciiTheme="minorEastAsia" w:hAnsiTheme="minorEastAsia"/>
          <w:kern w:val="2"/>
          <w:szCs w:val="21"/>
          <w:lang w:bidi="ar-SA"/>
        </w:rPr>
      </w:pPr>
      <w:r>
        <w:rPr>
          <w:rFonts w:asciiTheme="minorEastAsia" w:hAnsiTheme="minorEastAsia"/>
          <w:noProof/>
          <w:kern w:val="2"/>
          <w:szCs w:val="21"/>
          <w:lang w:bidi="ar-SA"/>
        </w:rPr>
        <w:drawing>
          <wp:anchor distT="0" distB="0" distL="114300" distR="114300" simplePos="0" relativeHeight="251640832" behindDoc="0" locked="0" layoutInCell="1" allowOverlap="1" wp14:anchorId="1B1EFF92" wp14:editId="0F3F4980">
            <wp:simplePos x="0" y="0"/>
            <wp:positionH relativeFrom="column">
              <wp:posOffset>17145</wp:posOffset>
            </wp:positionH>
            <wp:positionV relativeFrom="paragraph">
              <wp:posOffset>6985</wp:posOffset>
            </wp:positionV>
            <wp:extent cx="5398135" cy="1000125"/>
            <wp:effectExtent l="19050" t="0" r="0" b="0"/>
            <wp:wrapNone/>
            <wp:docPr id="1478"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srcRect/>
                    <a:stretch>
                      <a:fillRect/>
                    </a:stretch>
                  </pic:blipFill>
                  <pic:spPr bwMode="auto">
                    <a:xfrm>
                      <a:off x="0" y="0"/>
                      <a:ext cx="5398135" cy="1000125"/>
                    </a:xfrm>
                    <a:prstGeom prst="rect">
                      <a:avLst/>
                    </a:prstGeom>
                    <a:noFill/>
                    <a:ln w="9525">
                      <a:noFill/>
                      <a:miter lim="800000"/>
                      <a:headEnd/>
                      <a:tailEnd/>
                    </a:ln>
                  </pic:spPr>
                </pic:pic>
              </a:graphicData>
            </a:graphic>
          </wp:anchor>
        </w:drawing>
      </w:r>
    </w:p>
    <w:p w:rsidR="0047695D" w:rsidRDefault="0047695D" w:rsidP="0047695D">
      <w:pPr>
        <w:spacing w:line="276" w:lineRule="auto"/>
        <w:ind w:left="420" w:hangingChars="200" w:hanging="420"/>
        <w:rPr>
          <w:rFonts w:ascii="ＭＳ ゴシック" w:eastAsia="ＭＳ ゴシック" w:hAnsi="ＭＳ ゴシック"/>
          <w:kern w:val="2"/>
          <w:szCs w:val="22"/>
          <w:lang w:bidi="ar-SA"/>
        </w:rPr>
      </w:pPr>
    </w:p>
    <w:p w:rsidR="0047695D" w:rsidRDefault="0047695D" w:rsidP="0047695D">
      <w:pPr>
        <w:spacing w:line="276" w:lineRule="auto"/>
        <w:ind w:left="420" w:hangingChars="200" w:hanging="420"/>
        <w:rPr>
          <w:rFonts w:ascii="ＭＳ ゴシック" w:eastAsia="ＭＳ ゴシック" w:hAnsi="ＭＳ ゴシック"/>
          <w:kern w:val="2"/>
          <w:szCs w:val="22"/>
          <w:lang w:bidi="ar-SA"/>
        </w:rPr>
      </w:pPr>
    </w:p>
    <w:p w:rsidR="00706A75" w:rsidRDefault="00706A75" w:rsidP="0047695D">
      <w:pPr>
        <w:spacing w:line="276" w:lineRule="auto"/>
        <w:ind w:left="420" w:hangingChars="200" w:hanging="420"/>
        <w:rPr>
          <w:rFonts w:ascii="ＭＳ ゴシック" w:eastAsia="ＭＳ ゴシック" w:hAnsi="ＭＳ ゴシック"/>
          <w:kern w:val="2"/>
          <w:szCs w:val="22"/>
          <w:lang w:bidi="ar-SA"/>
        </w:rPr>
      </w:pPr>
    </w:p>
    <w:p w:rsidR="00706A75" w:rsidRDefault="00117580" w:rsidP="0047695D">
      <w:pPr>
        <w:spacing w:line="276" w:lineRule="auto"/>
        <w:ind w:left="420" w:hangingChars="200" w:hanging="420"/>
        <w:rPr>
          <w:rFonts w:ascii="ＭＳ ゴシック" w:eastAsia="ＭＳ ゴシック" w:hAnsi="ＭＳ ゴシック"/>
          <w:kern w:val="2"/>
          <w:szCs w:val="22"/>
          <w:lang w:bidi="ar-SA"/>
        </w:rPr>
      </w:pPr>
      <w:r>
        <w:rPr>
          <w:rFonts w:ascii="ＭＳ ゴシック" w:eastAsia="ＭＳ ゴシック" w:hAnsi="ＭＳ ゴシック"/>
          <w:noProof/>
          <w:kern w:val="2"/>
          <w:szCs w:val="22"/>
          <w:lang w:bidi="ar-SA"/>
        </w:rPr>
        <w:pict>
          <v:shape id="_x0000_s4647" type="#_x0000_t202" style="position:absolute;left:0;text-align:left;margin-left:1.45pt;margin-top:11.75pt;width:424.4pt;height:113.75pt;z-index:251663360;v-text-anchor:top" filled="f" strokecolor="#7f7f7f [1612]" strokeweight="1.5pt">
            <v:stroke dashstyle="1 1"/>
            <v:textbox inset="5.85pt,.7pt,5.85pt,.7pt">
              <w:txbxContent>
                <w:p w:rsidR="001413CB" w:rsidRDefault="001413CB" w:rsidP="00AF53D5">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Pr="003824BE"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村の保健師、助産師（委託）により事業を実施している。</w:t>
                  </w:r>
                </w:p>
                <w:p w:rsidR="001413CB" w:rsidRPr="003824BE" w:rsidRDefault="001413CB" w:rsidP="00AF53D5">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AF53D5">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3824BE"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生後４か月までの乳児のいる全ての家庭を訪問し、子育てに関する情報提供や養育環境等の把握を行う事業。</w:t>
                  </w:r>
                </w:p>
              </w:txbxContent>
            </v:textbox>
          </v:shape>
        </w:pict>
      </w:r>
    </w:p>
    <w:p w:rsidR="000F3A5F" w:rsidRDefault="000F3A5F" w:rsidP="0047695D">
      <w:pPr>
        <w:spacing w:line="276" w:lineRule="auto"/>
        <w:ind w:left="420" w:hangingChars="200" w:hanging="420"/>
        <w:rPr>
          <w:rFonts w:ascii="ＭＳ ゴシック" w:eastAsia="ＭＳ ゴシック" w:hAnsi="ＭＳ ゴシック"/>
          <w:kern w:val="2"/>
          <w:szCs w:val="22"/>
          <w:lang w:bidi="ar-SA"/>
        </w:rPr>
      </w:pPr>
    </w:p>
    <w:p w:rsidR="00AF53D5" w:rsidRDefault="00AF53D5">
      <w:pPr>
        <w:spacing w:line="276" w:lineRule="auto"/>
        <w:rPr>
          <w:rFonts w:ascii="ＭＳ ゴシック" w:eastAsia="ＭＳ ゴシック" w:hAnsi="ＭＳ ゴシック"/>
          <w:kern w:val="2"/>
          <w:szCs w:val="22"/>
          <w:lang w:bidi="ar-SA"/>
        </w:rPr>
      </w:pPr>
      <w:r>
        <w:rPr>
          <w:rFonts w:ascii="ＭＳ ゴシック" w:eastAsia="ＭＳ ゴシック" w:hAnsi="ＭＳ ゴシック"/>
          <w:kern w:val="2"/>
          <w:szCs w:val="22"/>
          <w:lang w:bidi="ar-SA"/>
        </w:rPr>
        <w:br w:type="page"/>
      </w:r>
    </w:p>
    <w:p w:rsidR="0047695D" w:rsidRPr="000F3A5F" w:rsidRDefault="0047695D" w:rsidP="000F3A5F">
      <w:pPr>
        <w:widowControl w:val="0"/>
        <w:jc w:val="both"/>
        <w:rPr>
          <w:rFonts w:ascii="HG丸ｺﾞｼｯｸM-PRO" w:eastAsia="HG丸ｺﾞｼｯｸM-PRO" w:hAnsi="HG丸ｺﾞｼｯｸM-PRO"/>
          <w:b/>
          <w:kern w:val="2"/>
          <w:sz w:val="22"/>
          <w:szCs w:val="21"/>
          <w:lang w:bidi="ar-SA"/>
        </w:rPr>
      </w:pPr>
      <w:r w:rsidRPr="000F3A5F">
        <w:rPr>
          <w:rFonts w:ascii="HG丸ｺﾞｼｯｸM-PRO" w:eastAsia="HG丸ｺﾞｼｯｸM-PRO" w:hAnsi="HG丸ｺﾞｼｯｸM-PRO" w:hint="eastAsia"/>
          <w:b/>
          <w:kern w:val="2"/>
          <w:sz w:val="22"/>
          <w:szCs w:val="21"/>
          <w:lang w:bidi="ar-SA"/>
        </w:rPr>
        <w:lastRenderedPageBreak/>
        <w:t>⑫養育支援訪問事業</w:t>
      </w:r>
    </w:p>
    <w:p w:rsidR="0047695D" w:rsidRPr="002468EA" w:rsidRDefault="00117580" w:rsidP="002468EA">
      <w:pPr>
        <w:spacing w:afterLines="50" w:after="180"/>
        <w:rPr>
          <w:rFonts w:ascii="HG丸ｺﾞｼｯｸM-PRO" w:eastAsia="HG丸ｺﾞｼｯｸM-PRO" w:hAnsi="HG丸ｺﾞｼｯｸM-PRO"/>
          <w:kern w:val="2"/>
          <w:szCs w:val="21"/>
          <w:lang w:bidi="ar-SA"/>
        </w:rPr>
        <w:sectPr w:rsidR="0047695D" w:rsidRPr="002468EA" w:rsidSect="008A784D">
          <w:pgSz w:w="11907" w:h="16840" w:code="9"/>
          <w:pgMar w:top="1701" w:right="1701" w:bottom="1701" w:left="1701" w:header="851" w:footer="567" w:gutter="0"/>
          <w:pgNumType w:start="9"/>
          <w:cols w:space="425"/>
          <w:docGrid w:type="linesAndChars" w:linePitch="360"/>
        </w:sectPr>
      </w:pPr>
      <w:r>
        <w:rPr>
          <w:rFonts w:ascii="ＭＳ ゴシック" w:eastAsia="ＭＳ ゴシック" w:hAnsi="ＭＳ ゴシック"/>
          <w:noProof/>
          <w:kern w:val="2"/>
          <w:szCs w:val="22"/>
          <w:lang w:bidi="ar-SA"/>
        </w:rPr>
        <w:pict>
          <v:shape id="_x0000_s4649" type="#_x0000_t202" style="position:absolute;margin-left:2.3pt;margin-top:141.45pt;width:424.4pt;height:122.1pt;z-index:251664384;mso-position-horizontal-relative:text;mso-position-vertical-relative:text;v-text-anchor:top" filled="f" strokecolor="#7f7f7f [1612]" strokeweight="1.5pt">
            <v:stroke dashstyle="1 1"/>
            <v:textbox style="mso-next-textbox:#_x0000_s4649" inset="5.85pt,.7pt,5.85pt,.7pt">
              <w:txbxContent>
                <w:p w:rsidR="001413CB" w:rsidRDefault="001413CB" w:rsidP="00AF53D5">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今帰仁村における本事業の実施状況</w:t>
                  </w:r>
                </w:p>
                <w:p w:rsidR="001413CB" w:rsidRPr="003824BE"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村の保健師、助産師（委託）により事業を実施している。</w:t>
                  </w:r>
                </w:p>
                <w:p w:rsidR="001413CB" w:rsidRPr="003824BE" w:rsidRDefault="001413CB" w:rsidP="00AF53D5">
                  <w:pPr>
                    <w:spacing w:line="200" w:lineRule="exact"/>
                    <w:ind w:leftChars="66" w:left="139" w:rightChars="66" w:right="139" w:firstLineChars="143" w:firstLine="286"/>
                    <w:rPr>
                      <w:rFonts w:ascii="HG丸ｺﾞｼｯｸM-PRO" w:eastAsia="HG丸ｺﾞｼｯｸM-PRO" w:hAnsi="HG丸ｺﾞｼｯｸM-PRO"/>
                      <w:kern w:val="2"/>
                      <w:sz w:val="20"/>
                      <w:szCs w:val="21"/>
                      <w:lang w:bidi="ar-SA"/>
                    </w:rPr>
                  </w:pPr>
                </w:p>
                <w:p w:rsidR="001413CB" w:rsidRDefault="001413CB" w:rsidP="00AF53D5">
                  <w:pPr>
                    <w:rPr>
                      <w:rFonts w:ascii="HGS創英角ﾎﾟｯﾌﾟ体" w:eastAsia="HGS創英角ﾎﾟｯﾌﾟ体" w:hAnsi="HGS創英角ﾎﾟｯﾌﾟ体"/>
                      <w:kern w:val="2"/>
                      <w:sz w:val="22"/>
                      <w:szCs w:val="21"/>
                      <w:lang w:bidi="ar-SA"/>
                    </w:rPr>
                  </w:pPr>
                  <w:r>
                    <w:rPr>
                      <w:rFonts w:ascii="HGS創英角ﾎﾟｯﾌﾟ体" w:eastAsia="HGS創英角ﾎﾟｯﾌﾟ体" w:hAnsi="HGS創英角ﾎﾟｯﾌﾟ体" w:hint="eastAsia"/>
                      <w:kern w:val="2"/>
                      <w:sz w:val="22"/>
                      <w:szCs w:val="21"/>
                      <w:lang w:bidi="ar-SA"/>
                    </w:rPr>
                    <w:t>事業説明</w:t>
                  </w:r>
                </w:p>
                <w:p w:rsidR="001413CB" w:rsidRPr="00AF53D5"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養育支援が特に必要な家庭を訪問して、保護者の育児、家事等の養育能力を向上させるための支援（相談支援、育児・家事援助など）を行う事業。</w:t>
                  </w:r>
                </w:p>
                <w:p w:rsidR="001413CB" w:rsidRPr="003824BE" w:rsidRDefault="001413CB" w:rsidP="00AF53D5">
                  <w:pPr>
                    <w:spacing w:line="320" w:lineRule="exact"/>
                    <w:ind w:rightChars="66" w:right="139" w:firstLineChars="100" w:firstLine="200"/>
                    <w:rPr>
                      <w:rFonts w:ascii="HG丸ｺﾞｼｯｸM-PRO" w:eastAsia="HG丸ｺﾞｼｯｸM-PRO" w:hAnsi="HG丸ｺﾞｼｯｸM-PRO"/>
                      <w:kern w:val="2"/>
                      <w:sz w:val="20"/>
                      <w:szCs w:val="21"/>
                      <w:lang w:bidi="ar-SA"/>
                    </w:rPr>
                  </w:pPr>
                  <w:r w:rsidRPr="00AF53D5">
                    <w:rPr>
                      <w:rFonts w:ascii="HG丸ｺﾞｼｯｸM-PRO" w:eastAsia="HG丸ｺﾞｼｯｸM-PRO" w:hAnsi="HG丸ｺﾞｼｯｸM-PRO" w:hint="eastAsia"/>
                      <w:kern w:val="2"/>
                      <w:sz w:val="20"/>
                      <w:szCs w:val="21"/>
                      <w:lang w:bidi="ar-SA"/>
                    </w:rPr>
                    <w:t>※育児支援家庭訪問事業より移行。</w:t>
                  </w:r>
                </w:p>
              </w:txbxContent>
            </v:textbox>
          </v:shape>
        </w:pict>
      </w:r>
      <w:r w:rsidR="00EB185B" w:rsidRPr="000C4882">
        <w:rPr>
          <w:noProof/>
          <w:szCs w:val="22"/>
          <w:lang w:bidi="ar-SA"/>
        </w:rPr>
        <w:drawing>
          <wp:anchor distT="0" distB="0" distL="114300" distR="114300" simplePos="0" relativeHeight="251648000" behindDoc="0" locked="0" layoutInCell="1" allowOverlap="1" wp14:anchorId="54AD7D0F" wp14:editId="1EA3959F">
            <wp:simplePos x="0" y="0"/>
            <wp:positionH relativeFrom="column">
              <wp:posOffset>19849</wp:posOffset>
            </wp:positionH>
            <wp:positionV relativeFrom="paragraph">
              <wp:posOffset>640080</wp:posOffset>
            </wp:positionV>
            <wp:extent cx="5398339" cy="1000664"/>
            <wp:effectExtent l="19050" t="0" r="0" b="0"/>
            <wp:wrapNone/>
            <wp:docPr id="1479"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srcRect/>
                    <a:stretch>
                      <a:fillRect/>
                    </a:stretch>
                  </pic:blipFill>
                  <pic:spPr bwMode="auto">
                    <a:xfrm>
                      <a:off x="0" y="0"/>
                      <a:ext cx="5398339" cy="1000664"/>
                    </a:xfrm>
                    <a:prstGeom prst="rect">
                      <a:avLst/>
                    </a:prstGeom>
                    <a:noFill/>
                    <a:ln w="9525">
                      <a:noFill/>
                      <a:miter lim="800000"/>
                      <a:headEnd/>
                      <a:tailEnd/>
                    </a:ln>
                  </pic:spPr>
                </pic:pic>
              </a:graphicData>
            </a:graphic>
          </wp:anchor>
        </w:drawing>
      </w:r>
      <w:r w:rsidR="0047695D">
        <w:rPr>
          <w:rFonts w:asciiTheme="minorEastAsia" w:hAnsiTheme="minorEastAsia" w:hint="eastAsia"/>
          <w:kern w:val="2"/>
          <w:szCs w:val="21"/>
          <w:lang w:bidi="ar-SA"/>
        </w:rPr>
        <w:t xml:space="preserve">　</w:t>
      </w:r>
      <w:r w:rsidR="0047695D" w:rsidRPr="005F30E8">
        <w:rPr>
          <w:rFonts w:ascii="HG丸ｺﾞｼｯｸM-PRO" w:eastAsia="HG丸ｺﾞｼｯｸM-PRO" w:hAnsi="HG丸ｺﾞｼｯｸM-PRO" w:hint="eastAsia"/>
          <w:kern w:val="2"/>
          <w:szCs w:val="21"/>
          <w:lang w:bidi="ar-SA"/>
        </w:rPr>
        <w:t>今後のニーズとして、10人程度の人数が見込まれる。今後</w:t>
      </w:r>
      <w:r w:rsidR="000C4882" w:rsidRPr="005F30E8">
        <w:rPr>
          <w:rFonts w:ascii="HG丸ｺﾞｼｯｸM-PRO" w:eastAsia="HG丸ｺﾞｼｯｸM-PRO" w:hAnsi="HG丸ｺﾞｼｯｸM-PRO" w:hint="eastAsia"/>
          <w:kern w:val="2"/>
          <w:szCs w:val="21"/>
          <w:lang w:bidi="ar-SA"/>
        </w:rPr>
        <w:t>とも</w:t>
      </w:r>
      <w:r w:rsidR="0047695D" w:rsidRPr="005F30E8">
        <w:rPr>
          <w:rFonts w:ascii="HG丸ｺﾞｼｯｸM-PRO" w:eastAsia="HG丸ｺﾞｼｯｸM-PRO" w:hAnsi="HG丸ｺﾞｼｯｸM-PRO" w:hint="eastAsia"/>
          <w:kern w:val="2"/>
          <w:szCs w:val="21"/>
          <w:lang w:bidi="ar-SA"/>
        </w:rPr>
        <w:t>、</w:t>
      </w:r>
      <w:r w:rsidR="00122AA3" w:rsidRPr="005F30E8">
        <w:rPr>
          <w:rFonts w:ascii="HG丸ｺﾞｼｯｸM-PRO" w:eastAsia="HG丸ｺﾞｼｯｸM-PRO" w:hAnsi="HG丸ｺﾞｼｯｸM-PRO" w:hint="eastAsia"/>
          <w:kern w:val="2"/>
          <w:szCs w:val="21"/>
          <w:lang w:bidi="ar-SA"/>
        </w:rPr>
        <w:t>村の</w:t>
      </w:r>
      <w:r w:rsidR="0047695D" w:rsidRPr="005F30E8">
        <w:rPr>
          <w:rFonts w:ascii="HG丸ｺﾞｼｯｸM-PRO" w:eastAsia="HG丸ｺﾞｼｯｸM-PRO" w:hAnsi="HG丸ｺﾞｼｯｸM-PRO" w:hint="eastAsia"/>
          <w:kern w:val="2"/>
          <w:szCs w:val="21"/>
          <w:lang w:bidi="ar-SA"/>
        </w:rPr>
        <w:t>保健師、助産師(委託)での対応を進めていく。</w:t>
      </w:r>
    </w:p>
    <w:p w:rsidR="00A36143" w:rsidRPr="002C3613" w:rsidRDefault="002468EA" w:rsidP="002468EA">
      <w:pPr>
        <w:spacing w:line="276" w:lineRule="auto"/>
        <w:rPr>
          <w:rFonts w:ascii="ＭＳ ゴシック" w:eastAsia="ＭＳ ゴシック" w:hAnsi="ＭＳ ゴシック"/>
          <w:kern w:val="2"/>
          <w:szCs w:val="22"/>
          <w:lang w:bidi="ar-SA"/>
        </w:rPr>
        <w:sectPr w:rsidR="00A36143" w:rsidRPr="002C3613" w:rsidSect="00A017D7">
          <w:footerReference w:type="default" r:id="rId32"/>
          <w:pgSz w:w="23814" w:h="16840" w:orient="landscape" w:code="8"/>
          <w:pgMar w:top="1701" w:right="1701" w:bottom="1701" w:left="1701" w:header="851" w:footer="851" w:gutter="0"/>
          <w:cols w:space="425"/>
          <w:docGrid w:type="linesAndChars" w:linePitch="360"/>
        </w:sectPr>
      </w:pPr>
      <w:bookmarkStart w:id="0" w:name="_GoBack"/>
      <w:bookmarkEnd w:id="0"/>
      <w:r w:rsidRPr="00127D7E">
        <w:rPr>
          <w:noProof/>
          <w:lang w:bidi="ar-SA"/>
        </w:rPr>
        <w:lastRenderedPageBreak/>
        <w:drawing>
          <wp:anchor distT="0" distB="0" distL="114300" distR="114300" simplePos="0" relativeHeight="251630592" behindDoc="0" locked="0" layoutInCell="1" allowOverlap="1" wp14:anchorId="0555E10D" wp14:editId="4AA76632">
            <wp:simplePos x="0" y="0"/>
            <wp:positionH relativeFrom="column">
              <wp:posOffset>-478600</wp:posOffset>
            </wp:positionH>
            <wp:positionV relativeFrom="paragraph">
              <wp:posOffset>-45720</wp:posOffset>
            </wp:positionV>
            <wp:extent cx="13931567" cy="8668987"/>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931567" cy="866898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928" w:rsidRDefault="00C37928" w:rsidP="00706A75">
      <w:pPr>
        <w:spacing w:line="276" w:lineRule="auto"/>
        <w:rPr>
          <w:rFonts w:ascii="ＦＡ 丸ゴシックＭ" w:eastAsia="ＦＡ 丸ゴシックＭ"/>
          <w:sz w:val="28"/>
          <w:szCs w:val="28"/>
        </w:rPr>
      </w:pPr>
    </w:p>
    <w:sectPr w:rsidR="00C37928" w:rsidSect="0033060E">
      <w:footerReference w:type="default" r:id="rId34"/>
      <w:pgSz w:w="11907" w:h="16840" w:code="9"/>
      <w:pgMar w:top="1701" w:right="1701" w:bottom="1701" w:left="1701" w:header="851" w:footer="851"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580" w:rsidRDefault="00117580" w:rsidP="00456E6C">
      <w:pPr>
        <w:ind w:left="210" w:hanging="210"/>
      </w:pPr>
      <w:r>
        <w:separator/>
      </w:r>
    </w:p>
  </w:endnote>
  <w:endnote w:type="continuationSeparator" w:id="0">
    <w:p w:rsidR="00117580" w:rsidRDefault="00117580" w:rsidP="00456E6C">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HG教科書体">
    <w:panose1 w:val="02020609000000000000"/>
    <w:charset w:val="80"/>
    <w:family w:val="roman"/>
    <w:pitch w:val="fixed"/>
    <w:sig w:usb0="80000281" w:usb1="28C76CF8" w:usb2="00000010" w:usb3="00000000" w:csb0="00020000" w:csb1="00000000"/>
  </w:font>
  <w:font w:name="小塚ゴシック Pr6N L">
    <w:altName w:val="ＭＳ ゴシック"/>
    <w:panose1 w:val="00000000000000000000"/>
    <w:charset w:val="80"/>
    <w:family w:val="swiss"/>
    <w:notTrueType/>
    <w:pitch w:val="variable"/>
    <w:sig w:usb0="000002D7" w:usb1="2AC71C11"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ＦＡ 丸ゴシックＭ">
    <w:altName w:val="ＭＳ ゴシック"/>
    <w:charset w:val="80"/>
    <w:family w:val="modern"/>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BF2" w:rsidRDefault="00F37BF2">
    <w:pPr>
      <w:pStyle w:val="af6"/>
      <w:jc w:val="center"/>
    </w:pPr>
  </w:p>
  <w:p w:rsidR="001413CB" w:rsidRDefault="001413CB" w:rsidP="00456E6C">
    <w:pPr>
      <w:pStyle w:val="af6"/>
      <w:ind w:left="210" w:hanging="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BF2" w:rsidRDefault="00F37BF2">
    <w:pPr>
      <w:pStyle w:val="af6"/>
      <w:jc w:val="center"/>
    </w:pPr>
  </w:p>
  <w:p w:rsidR="00F37BF2" w:rsidRDefault="00F37BF2">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5175628"/>
      <w:docPartObj>
        <w:docPartGallery w:val="Page Numbers (Bottom of Page)"/>
        <w:docPartUnique/>
      </w:docPartObj>
    </w:sdtPr>
    <w:sdtEndPr/>
    <w:sdtContent>
      <w:p w:rsidR="00F37BF2" w:rsidRDefault="00F37BF2">
        <w:pPr>
          <w:pStyle w:val="af6"/>
          <w:jc w:val="center"/>
        </w:pPr>
        <w:r>
          <w:fldChar w:fldCharType="begin"/>
        </w:r>
        <w:r>
          <w:instrText>PAGE   \* MERGEFORMAT</w:instrText>
        </w:r>
        <w:r>
          <w:fldChar w:fldCharType="separate"/>
        </w:r>
        <w:r w:rsidR="00A017D7" w:rsidRPr="00A017D7">
          <w:rPr>
            <w:noProof/>
            <w:lang w:val="ja-JP"/>
          </w:rPr>
          <w:t>18</w:t>
        </w:r>
        <w:r>
          <w:fldChar w:fldCharType="end"/>
        </w:r>
      </w:p>
    </w:sdtContent>
  </w:sdt>
  <w:p w:rsidR="00F37BF2" w:rsidRDefault="00F37BF2" w:rsidP="00456E6C">
    <w:pPr>
      <w:pStyle w:val="af6"/>
      <w:ind w:left="210" w:hanging="2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8551910"/>
      <w:docPartObj>
        <w:docPartGallery w:val="Page Numbers (Bottom of Page)"/>
        <w:docPartUnique/>
      </w:docPartObj>
    </w:sdtPr>
    <w:sdtEndPr/>
    <w:sdtContent>
      <w:p w:rsidR="001413CB" w:rsidRDefault="001413CB">
        <w:pPr>
          <w:pStyle w:val="af6"/>
          <w:jc w:val="center"/>
        </w:pPr>
        <w:r>
          <w:fldChar w:fldCharType="begin"/>
        </w:r>
        <w:r>
          <w:instrText xml:space="preserve"> PAGE   \* MERGEFORMAT </w:instrText>
        </w:r>
        <w:r>
          <w:fldChar w:fldCharType="separate"/>
        </w:r>
        <w:r w:rsidR="00A017D7" w:rsidRPr="00A017D7">
          <w:rPr>
            <w:noProof/>
            <w:lang w:val="ja-JP"/>
          </w:rPr>
          <w:t>19</w:t>
        </w:r>
        <w:r>
          <w:rPr>
            <w:noProof/>
            <w:lang w:val="ja-JP"/>
          </w:rPr>
          <w:fldChar w:fldCharType="end"/>
        </w:r>
      </w:p>
    </w:sdtContent>
  </w:sdt>
  <w:p w:rsidR="001413CB" w:rsidRDefault="001413CB" w:rsidP="00456E6C">
    <w:pPr>
      <w:pStyle w:val="af6"/>
      <w:ind w:left="210" w:hanging="2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3CB" w:rsidRDefault="001413CB" w:rsidP="00505FFC">
    <w:pPr>
      <w:pStyle w:val="af6"/>
    </w:pPr>
  </w:p>
  <w:p w:rsidR="001413CB" w:rsidRDefault="001413CB" w:rsidP="00456E6C">
    <w:pPr>
      <w:pStyle w:val="af6"/>
      <w:ind w:left="210" w:hanging="2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580" w:rsidRDefault="00117580" w:rsidP="00456E6C">
      <w:pPr>
        <w:ind w:left="210" w:hanging="210"/>
      </w:pPr>
      <w:r>
        <w:separator/>
      </w:r>
    </w:p>
  </w:footnote>
  <w:footnote w:type="continuationSeparator" w:id="0">
    <w:p w:rsidR="00117580" w:rsidRDefault="00117580" w:rsidP="00456E6C">
      <w:pPr>
        <w:ind w:left="210" w:hanging="21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F35BC8"/>
    <w:multiLevelType w:val="hybridMultilevel"/>
    <w:tmpl w:val="4CDC0880"/>
    <w:lvl w:ilvl="0" w:tplc="2482FBB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FC4793"/>
    <w:multiLevelType w:val="hybridMultilevel"/>
    <w:tmpl w:val="F028CB3C"/>
    <w:lvl w:ilvl="0" w:tplc="65DC0CAE">
      <w:start w:val="2"/>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6B74A09"/>
    <w:multiLevelType w:val="hybridMultilevel"/>
    <w:tmpl w:val="8D0A39C8"/>
    <w:lvl w:ilvl="0" w:tplc="C0FC259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2100"/>
  <w:drawingGridHorizontalSpacing w:val="105"/>
  <w:displayHorizontalDrawingGridEvery w:val="0"/>
  <w:displayVerticalDrawingGridEvery w:val="2"/>
  <w:characterSpacingControl w:val="compressPunctuation"/>
  <w:hdrShapeDefaults>
    <o:shapedefaults v:ext="edit" spidmax="4808" style="v-text-anchor:middle" fillcolor="none [3212]" stroke="f" strokecolor="none [1612]">
      <v:fill color="none [3212]"/>
      <v:stroke color="none [1612]" weight="1pt" on="f"/>
      <v:textbox inset="5.85pt,.7pt,5.85pt,.7pt"/>
      <o:colormru v:ext="edit" colors="#393,white,#ff7c80,#d8d8d8,#fcc,#360,#060,gree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B2C1F"/>
    <w:rsid w:val="00001A1C"/>
    <w:rsid w:val="00004A4E"/>
    <w:rsid w:val="000076A8"/>
    <w:rsid w:val="000120BC"/>
    <w:rsid w:val="00014352"/>
    <w:rsid w:val="0002515C"/>
    <w:rsid w:val="00026781"/>
    <w:rsid w:val="000448D5"/>
    <w:rsid w:val="00051C8E"/>
    <w:rsid w:val="00052322"/>
    <w:rsid w:val="00052437"/>
    <w:rsid w:val="00054B74"/>
    <w:rsid w:val="000564BC"/>
    <w:rsid w:val="00061F95"/>
    <w:rsid w:val="0006232F"/>
    <w:rsid w:val="000676E7"/>
    <w:rsid w:val="00071259"/>
    <w:rsid w:val="00072457"/>
    <w:rsid w:val="00072499"/>
    <w:rsid w:val="00083917"/>
    <w:rsid w:val="00090D9A"/>
    <w:rsid w:val="00095330"/>
    <w:rsid w:val="000A6D5C"/>
    <w:rsid w:val="000B0D55"/>
    <w:rsid w:val="000B37ED"/>
    <w:rsid w:val="000B6089"/>
    <w:rsid w:val="000B659C"/>
    <w:rsid w:val="000B689E"/>
    <w:rsid w:val="000B7A5C"/>
    <w:rsid w:val="000C0D76"/>
    <w:rsid w:val="000C4882"/>
    <w:rsid w:val="000E6797"/>
    <w:rsid w:val="000F26AA"/>
    <w:rsid w:val="000F3A5F"/>
    <w:rsid w:val="000F4CF7"/>
    <w:rsid w:val="000F7599"/>
    <w:rsid w:val="00103DE5"/>
    <w:rsid w:val="0010516D"/>
    <w:rsid w:val="00112F37"/>
    <w:rsid w:val="0011460C"/>
    <w:rsid w:val="00117580"/>
    <w:rsid w:val="00121B12"/>
    <w:rsid w:val="00122AA3"/>
    <w:rsid w:val="00127D7E"/>
    <w:rsid w:val="001320DA"/>
    <w:rsid w:val="001332DE"/>
    <w:rsid w:val="001413CB"/>
    <w:rsid w:val="001462CC"/>
    <w:rsid w:val="0014670F"/>
    <w:rsid w:val="00147176"/>
    <w:rsid w:val="00150DA7"/>
    <w:rsid w:val="00153BF6"/>
    <w:rsid w:val="00161CB9"/>
    <w:rsid w:val="00167F64"/>
    <w:rsid w:val="0017420F"/>
    <w:rsid w:val="0017688C"/>
    <w:rsid w:val="00180EDE"/>
    <w:rsid w:val="001815A2"/>
    <w:rsid w:val="00182F53"/>
    <w:rsid w:val="001835F9"/>
    <w:rsid w:val="001910E0"/>
    <w:rsid w:val="00192B8F"/>
    <w:rsid w:val="001A142E"/>
    <w:rsid w:val="001B4549"/>
    <w:rsid w:val="001C00E3"/>
    <w:rsid w:val="001C2569"/>
    <w:rsid w:val="001C7B17"/>
    <w:rsid w:val="001C7D1B"/>
    <w:rsid w:val="001D1096"/>
    <w:rsid w:val="001D2D46"/>
    <w:rsid w:val="001D3E92"/>
    <w:rsid w:val="001F3727"/>
    <w:rsid w:val="001F52A7"/>
    <w:rsid w:val="00203CBD"/>
    <w:rsid w:val="002048CE"/>
    <w:rsid w:val="00212B99"/>
    <w:rsid w:val="00230E2C"/>
    <w:rsid w:val="0023509E"/>
    <w:rsid w:val="0023647A"/>
    <w:rsid w:val="002468EA"/>
    <w:rsid w:val="00251A2A"/>
    <w:rsid w:val="002521D6"/>
    <w:rsid w:val="00252C51"/>
    <w:rsid w:val="00262782"/>
    <w:rsid w:val="00264777"/>
    <w:rsid w:val="00264D39"/>
    <w:rsid w:val="002664FC"/>
    <w:rsid w:val="0027352B"/>
    <w:rsid w:val="00273B0F"/>
    <w:rsid w:val="00274787"/>
    <w:rsid w:val="00274F26"/>
    <w:rsid w:val="002753AA"/>
    <w:rsid w:val="00277B15"/>
    <w:rsid w:val="00286E45"/>
    <w:rsid w:val="002905DA"/>
    <w:rsid w:val="002A105E"/>
    <w:rsid w:val="002B2C1F"/>
    <w:rsid w:val="002B65A8"/>
    <w:rsid w:val="002B6796"/>
    <w:rsid w:val="002C1C36"/>
    <w:rsid w:val="002C3613"/>
    <w:rsid w:val="002D3810"/>
    <w:rsid w:val="002D53DB"/>
    <w:rsid w:val="002D716E"/>
    <w:rsid w:val="002E0F23"/>
    <w:rsid w:val="002E13F3"/>
    <w:rsid w:val="003004E6"/>
    <w:rsid w:val="00300E44"/>
    <w:rsid w:val="00312E1C"/>
    <w:rsid w:val="00317A7B"/>
    <w:rsid w:val="0032603D"/>
    <w:rsid w:val="0033060E"/>
    <w:rsid w:val="00336093"/>
    <w:rsid w:val="0034053B"/>
    <w:rsid w:val="003451CC"/>
    <w:rsid w:val="00351DBB"/>
    <w:rsid w:val="0035302C"/>
    <w:rsid w:val="00353A73"/>
    <w:rsid w:val="00355EFB"/>
    <w:rsid w:val="00364D16"/>
    <w:rsid w:val="00371D4B"/>
    <w:rsid w:val="00372BFA"/>
    <w:rsid w:val="00375C80"/>
    <w:rsid w:val="0037714F"/>
    <w:rsid w:val="0037749B"/>
    <w:rsid w:val="00380D75"/>
    <w:rsid w:val="003824BE"/>
    <w:rsid w:val="00392FD8"/>
    <w:rsid w:val="003944A0"/>
    <w:rsid w:val="003A20F2"/>
    <w:rsid w:val="003A3012"/>
    <w:rsid w:val="003B0BAC"/>
    <w:rsid w:val="003B1940"/>
    <w:rsid w:val="003B3B56"/>
    <w:rsid w:val="003B7241"/>
    <w:rsid w:val="003D0A71"/>
    <w:rsid w:val="003D4E29"/>
    <w:rsid w:val="003E2206"/>
    <w:rsid w:val="003E22C6"/>
    <w:rsid w:val="00405E65"/>
    <w:rsid w:val="004203A8"/>
    <w:rsid w:val="00424B72"/>
    <w:rsid w:val="004253BB"/>
    <w:rsid w:val="004318C5"/>
    <w:rsid w:val="004373B1"/>
    <w:rsid w:val="004376E4"/>
    <w:rsid w:val="00446759"/>
    <w:rsid w:val="00453D98"/>
    <w:rsid w:val="00456E6C"/>
    <w:rsid w:val="00457EF7"/>
    <w:rsid w:val="004620D6"/>
    <w:rsid w:val="00465911"/>
    <w:rsid w:val="0047695D"/>
    <w:rsid w:val="00494C51"/>
    <w:rsid w:val="004953D7"/>
    <w:rsid w:val="00495937"/>
    <w:rsid w:val="00497EEA"/>
    <w:rsid w:val="004A09F4"/>
    <w:rsid w:val="004A5E38"/>
    <w:rsid w:val="004B32FD"/>
    <w:rsid w:val="004B74D0"/>
    <w:rsid w:val="004C0147"/>
    <w:rsid w:val="004C02E8"/>
    <w:rsid w:val="004C22C2"/>
    <w:rsid w:val="004C40BF"/>
    <w:rsid w:val="004D1F87"/>
    <w:rsid w:val="004D4383"/>
    <w:rsid w:val="004D503B"/>
    <w:rsid w:val="004D5904"/>
    <w:rsid w:val="004D7888"/>
    <w:rsid w:val="004E70B2"/>
    <w:rsid w:val="004F67AA"/>
    <w:rsid w:val="00500A6F"/>
    <w:rsid w:val="00500E11"/>
    <w:rsid w:val="00501778"/>
    <w:rsid w:val="00503991"/>
    <w:rsid w:val="005055A8"/>
    <w:rsid w:val="00505FFC"/>
    <w:rsid w:val="00517EAB"/>
    <w:rsid w:val="0052080A"/>
    <w:rsid w:val="00526272"/>
    <w:rsid w:val="005311BE"/>
    <w:rsid w:val="005400A3"/>
    <w:rsid w:val="00542C54"/>
    <w:rsid w:val="00554FD1"/>
    <w:rsid w:val="00557B2A"/>
    <w:rsid w:val="00563172"/>
    <w:rsid w:val="00564C04"/>
    <w:rsid w:val="005734C3"/>
    <w:rsid w:val="00581803"/>
    <w:rsid w:val="00581895"/>
    <w:rsid w:val="005927F9"/>
    <w:rsid w:val="00595C23"/>
    <w:rsid w:val="005A15E9"/>
    <w:rsid w:val="005A4574"/>
    <w:rsid w:val="005B697A"/>
    <w:rsid w:val="005C044D"/>
    <w:rsid w:val="005C7F4D"/>
    <w:rsid w:val="005D0B2F"/>
    <w:rsid w:val="005D6982"/>
    <w:rsid w:val="005D6E3A"/>
    <w:rsid w:val="005D7E75"/>
    <w:rsid w:val="005E3762"/>
    <w:rsid w:val="005E4337"/>
    <w:rsid w:val="005F2606"/>
    <w:rsid w:val="005F260D"/>
    <w:rsid w:val="005F30E8"/>
    <w:rsid w:val="005F545C"/>
    <w:rsid w:val="005F5B30"/>
    <w:rsid w:val="005F6C0D"/>
    <w:rsid w:val="006013C8"/>
    <w:rsid w:val="00612AFB"/>
    <w:rsid w:val="00613F64"/>
    <w:rsid w:val="0061450D"/>
    <w:rsid w:val="00624D21"/>
    <w:rsid w:val="006308CF"/>
    <w:rsid w:val="00647368"/>
    <w:rsid w:val="006475D6"/>
    <w:rsid w:val="0065167F"/>
    <w:rsid w:val="00655BA2"/>
    <w:rsid w:val="00655E2B"/>
    <w:rsid w:val="00661B8B"/>
    <w:rsid w:val="00662B67"/>
    <w:rsid w:val="006660F5"/>
    <w:rsid w:val="006735D6"/>
    <w:rsid w:val="0067420C"/>
    <w:rsid w:val="00677AD3"/>
    <w:rsid w:val="0068117A"/>
    <w:rsid w:val="00683C6E"/>
    <w:rsid w:val="00687FFA"/>
    <w:rsid w:val="00690A08"/>
    <w:rsid w:val="00690A8B"/>
    <w:rsid w:val="006A2FE1"/>
    <w:rsid w:val="006B22A1"/>
    <w:rsid w:val="006B5B1E"/>
    <w:rsid w:val="006C093F"/>
    <w:rsid w:val="006C2A33"/>
    <w:rsid w:val="006C3519"/>
    <w:rsid w:val="006D08E8"/>
    <w:rsid w:val="006D1D11"/>
    <w:rsid w:val="006D76C8"/>
    <w:rsid w:val="006F3491"/>
    <w:rsid w:val="006F7CD5"/>
    <w:rsid w:val="00702865"/>
    <w:rsid w:val="007036C0"/>
    <w:rsid w:val="00706A75"/>
    <w:rsid w:val="00711DEE"/>
    <w:rsid w:val="00715A8A"/>
    <w:rsid w:val="007207BB"/>
    <w:rsid w:val="007214FE"/>
    <w:rsid w:val="00723B3C"/>
    <w:rsid w:val="00731E09"/>
    <w:rsid w:val="00735670"/>
    <w:rsid w:val="007411E1"/>
    <w:rsid w:val="007459DF"/>
    <w:rsid w:val="00755BD8"/>
    <w:rsid w:val="00760BDC"/>
    <w:rsid w:val="00762C38"/>
    <w:rsid w:val="0078014A"/>
    <w:rsid w:val="00787022"/>
    <w:rsid w:val="007907B7"/>
    <w:rsid w:val="007943C4"/>
    <w:rsid w:val="0079516C"/>
    <w:rsid w:val="00797A9D"/>
    <w:rsid w:val="007A595A"/>
    <w:rsid w:val="007A5CAF"/>
    <w:rsid w:val="007A6EF2"/>
    <w:rsid w:val="007B312F"/>
    <w:rsid w:val="007C3AA8"/>
    <w:rsid w:val="007D5194"/>
    <w:rsid w:val="007D7629"/>
    <w:rsid w:val="007E2056"/>
    <w:rsid w:val="007E2CDB"/>
    <w:rsid w:val="007E7DEA"/>
    <w:rsid w:val="007F511A"/>
    <w:rsid w:val="008106D2"/>
    <w:rsid w:val="008140F6"/>
    <w:rsid w:val="0081608D"/>
    <w:rsid w:val="008256FC"/>
    <w:rsid w:val="00830FD8"/>
    <w:rsid w:val="00833BE9"/>
    <w:rsid w:val="008356FF"/>
    <w:rsid w:val="008365AD"/>
    <w:rsid w:val="00843E7A"/>
    <w:rsid w:val="00851040"/>
    <w:rsid w:val="00857454"/>
    <w:rsid w:val="00862022"/>
    <w:rsid w:val="00870117"/>
    <w:rsid w:val="00871F55"/>
    <w:rsid w:val="008774BD"/>
    <w:rsid w:val="0087771F"/>
    <w:rsid w:val="00880B15"/>
    <w:rsid w:val="008825E7"/>
    <w:rsid w:val="00885B02"/>
    <w:rsid w:val="008915F3"/>
    <w:rsid w:val="008A494D"/>
    <w:rsid w:val="008A6341"/>
    <w:rsid w:val="008A784D"/>
    <w:rsid w:val="008B6B60"/>
    <w:rsid w:val="008B75F5"/>
    <w:rsid w:val="008D0D95"/>
    <w:rsid w:val="008D1FF3"/>
    <w:rsid w:val="008D7102"/>
    <w:rsid w:val="008E31BE"/>
    <w:rsid w:val="008E4145"/>
    <w:rsid w:val="008E5780"/>
    <w:rsid w:val="008E79D2"/>
    <w:rsid w:val="008F10F3"/>
    <w:rsid w:val="008F27EE"/>
    <w:rsid w:val="008F4153"/>
    <w:rsid w:val="00904C6E"/>
    <w:rsid w:val="009064A2"/>
    <w:rsid w:val="00906933"/>
    <w:rsid w:val="00907952"/>
    <w:rsid w:val="00907CB8"/>
    <w:rsid w:val="00917268"/>
    <w:rsid w:val="009202CD"/>
    <w:rsid w:val="00934F74"/>
    <w:rsid w:val="00940614"/>
    <w:rsid w:val="009512C9"/>
    <w:rsid w:val="009540EC"/>
    <w:rsid w:val="00960C72"/>
    <w:rsid w:val="00961729"/>
    <w:rsid w:val="00962BC6"/>
    <w:rsid w:val="00963392"/>
    <w:rsid w:val="009637D4"/>
    <w:rsid w:val="00966A21"/>
    <w:rsid w:val="00973243"/>
    <w:rsid w:val="009735AA"/>
    <w:rsid w:val="00981DE2"/>
    <w:rsid w:val="00982F28"/>
    <w:rsid w:val="00984EA1"/>
    <w:rsid w:val="00991F08"/>
    <w:rsid w:val="0099462F"/>
    <w:rsid w:val="009A3105"/>
    <w:rsid w:val="009A3267"/>
    <w:rsid w:val="009A4C64"/>
    <w:rsid w:val="009A510F"/>
    <w:rsid w:val="009A570C"/>
    <w:rsid w:val="009A7C43"/>
    <w:rsid w:val="009B44A0"/>
    <w:rsid w:val="009B4946"/>
    <w:rsid w:val="009B6358"/>
    <w:rsid w:val="009C0899"/>
    <w:rsid w:val="009C450C"/>
    <w:rsid w:val="009C7DC7"/>
    <w:rsid w:val="009D4A9E"/>
    <w:rsid w:val="009D6959"/>
    <w:rsid w:val="009E5970"/>
    <w:rsid w:val="009F4332"/>
    <w:rsid w:val="00A017D7"/>
    <w:rsid w:val="00A0601B"/>
    <w:rsid w:val="00A0693C"/>
    <w:rsid w:val="00A2401F"/>
    <w:rsid w:val="00A26501"/>
    <w:rsid w:val="00A2674B"/>
    <w:rsid w:val="00A31845"/>
    <w:rsid w:val="00A36143"/>
    <w:rsid w:val="00A36639"/>
    <w:rsid w:val="00A40305"/>
    <w:rsid w:val="00A701FC"/>
    <w:rsid w:val="00A71EC6"/>
    <w:rsid w:val="00A7527D"/>
    <w:rsid w:val="00A82674"/>
    <w:rsid w:val="00A91312"/>
    <w:rsid w:val="00A95A3D"/>
    <w:rsid w:val="00A97D38"/>
    <w:rsid w:val="00AA2F4F"/>
    <w:rsid w:val="00AB67F1"/>
    <w:rsid w:val="00AC2868"/>
    <w:rsid w:val="00AC66D6"/>
    <w:rsid w:val="00AC7526"/>
    <w:rsid w:val="00AD57FC"/>
    <w:rsid w:val="00AD67D5"/>
    <w:rsid w:val="00AD6A22"/>
    <w:rsid w:val="00AE760A"/>
    <w:rsid w:val="00AF53D5"/>
    <w:rsid w:val="00AF6200"/>
    <w:rsid w:val="00AF7030"/>
    <w:rsid w:val="00AF74CA"/>
    <w:rsid w:val="00B031F6"/>
    <w:rsid w:val="00B119D5"/>
    <w:rsid w:val="00B2093A"/>
    <w:rsid w:val="00B20D36"/>
    <w:rsid w:val="00B2162C"/>
    <w:rsid w:val="00B26E05"/>
    <w:rsid w:val="00B350AB"/>
    <w:rsid w:val="00B41A63"/>
    <w:rsid w:val="00B52C68"/>
    <w:rsid w:val="00B64E4D"/>
    <w:rsid w:val="00B65881"/>
    <w:rsid w:val="00B6670D"/>
    <w:rsid w:val="00B7569B"/>
    <w:rsid w:val="00B81C21"/>
    <w:rsid w:val="00B91D04"/>
    <w:rsid w:val="00B95512"/>
    <w:rsid w:val="00BA6A20"/>
    <w:rsid w:val="00BB4B83"/>
    <w:rsid w:val="00BD1680"/>
    <w:rsid w:val="00BD4037"/>
    <w:rsid w:val="00BE1FF0"/>
    <w:rsid w:val="00BE2BDB"/>
    <w:rsid w:val="00BE34BB"/>
    <w:rsid w:val="00BF373F"/>
    <w:rsid w:val="00BF7209"/>
    <w:rsid w:val="00C0359B"/>
    <w:rsid w:val="00C0374B"/>
    <w:rsid w:val="00C35DC5"/>
    <w:rsid w:val="00C362FD"/>
    <w:rsid w:val="00C37928"/>
    <w:rsid w:val="00C434AE"/>
    <w:rsid w:val="00C44F62"/>
    <w:rsid w:val="00C57D11"/>
    <w:rsid w:val="00C60C19"/>
    <w:rsid w:val="00C635E6"/>
    <w:rsid w:val="00C66972"/>
    <w:rsid w:val="00C72281"/>
    <w:rsid w:val="00C73A2C"/>
    <w:rsid w:val="00C75B7C"/>
    <w:rsid w:val="00C76E4C"/>
    <w:rsid w:val="00C804AB"/>
    <w:rsid w:val="00C80F32"/>
    <w:rsid w:val="00C8328E"/>
    <w:rsid w:val="00C84F85"/>
    <w:rsid w:val="00C871BC"/>
    <w:rsid w:val="00CA1B2C"/>
    <w:rsid w:val="00CA3D7E"/>
    <w:rsid w:val="00CA527E"/>
    <w:rsid w:val="00CB2679"/>
    <w:rsid w:val="00CB63E1"/>
    <w:rsid w:val="00CC783A"/>
    <w:rsid w:val="00CD1A0F"/>
    <w:rsid w:val="00CE1AAB"/>
    <w:rsid w:val="00CE1FB1"/>
    <w:rsid w:val="00CE7D10"/>
    <w:rsid w:val="00CF4F34"/>
    <w:rsid w:val="00D04626"/>
    <w:rsid w:val="00D05F81"/>
    <w:rsid w:val="00D12B0B"/>
    <w:rsid w:val="00D16994"/>
    <w:rsid w:val="00D20FEC"/>
    <w:rsid w:val="00D301A3"/>
    <w:rsid w:val="00D30799"/>
    <w:rsid w:val="00D32869"/>
    <w:rsid w:val="00D5015C"/>
    <w:rsid w:val="00D54BDF"/>
    <w:rsid w:val="00D61DB0"/>
    <w:rsid w:val="00D643CA"/>
    <w:rsid w:val="00D724C5"/>
    <w:rsid w:val="00D73D7C"/>
    <w:rsid w:val="00D800D7"/>
    <w:rsid w:val="00D82C36"/>
    <w:rsid w:val="00D844B7"/>
    <w:rsid w:val="00D84A47"/>
    <w:rsid w:val="00D85F94"/>
    <w:rsid w:val="00D86499"/>
    <w:rsid w:val="00D867FF"/>
    <w:rsid w:val="00D91DEB"/>
    <w:rsid w:val="00D94AA9"/>
    <w:rsid w:val="00DA471C"/>
    <w:rsid w:val="00DA7267"/>
    <w:rsid w:val="00DB1F45"/>
    <w:rsid w:val="00DB586D"/>
    <w:rsid w:val="00DC141E"/>
    <w:rsid w:val="00DC3915"/>
    <w:rsid w:val="00DC7486"/>
    <w:rsid w:val="00DD6023"/>
    <w:rsid w:val="00DD7844"/>
    <w:rsid w:val="00DE116C"/>
    <w:rsid w:val="00DE21CB"/>
    <w:rsid w:val="00DE5425"/>
    <w:rsid w:val="00DE58CE"/>
    <w:rsid w:val="00DF2071"/>
    <w:rsid w:val="00DF4915"/>
    <w:rsid w:val="00E0669A"/>
    <w:rsid w:val="00E22901"/>
    <w:rsid w:val="00E23459"/>
    <w:rsid w:val="00E2383E"/>
    <w:rsid w:val="00E27EAA"/>
    <w:rsid w:val="00E367BC"/>
    <w:rsid w:val="00E42D3C"/>
    <w:rsid w:val="00E430CC"/>
    <w:rsid w:val="00E605EE"/>
    <w:rsid w:val="00E62B07"/>
    <w:rsid w:val="00E6537D"/>
    <w:rsid w:val="00E71FF7"/>
    <w:rsid w:val="00E7230E"/>
    <w:rsid w:val="00E92229"/>
    <w:rsid w:val="00E93FBC"/>
    <w:rsid w:val="00EA2D14"/>
    <w:rsid w:val="00EA59EF"/>
    <w:rsid w:val="00EB0EE4"/>
    <w:rsid w:val="00EB185B"/>
    <w:rsid w:val="00EC7975"/>
    <w:rsid w:val="00ED3A7C"/>
    <w:rsid w:val="00EE0006"/>
    <w:rsid w:val="00EE034D"/>
    <w:rsid w:val="00EE0596"/>
    <w:rsid w:val="00EE2246"/>
    <w:rsid w:val="00EE4533"/>
    <w:rsid w:val="00EF6406"/>
    <w:rsid w:val="00F23DD3"/>
    <w:rsid w:val="00F259CB"/>
    <w:rsid w:val="00F334B4"/>
    <w:rsid w:val="00F336BA"/>
    <w:rsid w:val="00F37BF2"/>
    <w:rsid w:val="00F420FB"/>
    <w:rsid w:val="00F43EC0"/>
    <w:rsid w:val="00F543E0"/>
    <w:rsid w:val="00F5592C"/>
    <w:rsid w:val="00F64436"/>
    <w:rsid w:val="00F70920"/>
    <w:rsid w:val="00F7404B"/>
    <w:rsid w:val="00F7457A"/>
    <w:rsid w:val="00F7583C"/>
    <w:rsid w:val="00F83DC8"/>
    <w:rsid w:val="00F93241"/>
    <w:rsid w:val="00F93737"/>
    <w:rsid w:val="00FA5E0C"/>
    <w:rsid w:val="00FA728C"/>
    <w:rsid w:val="00FB0678"/>
    <w:rsid w:val="00FB2597"/>
    <w:rsid w:val="00FB406F"/>
    <w:rsid w:val="00FB4483"/>
    <w:rsid w:val="00FB5161"/>
    <w:rsid w:val="00FC4E0C"/>
    <w:rsid w:val="00FD5896"/>
    <w:rsid w:val="00FE0C76"/>
    <w:rsid w:val="00FF0894"/>
    <w:rsid w:val="00FF4175"/>
    <w:rsid w:val="00FF4DAB"/>
    <w:rsid w:val="00FF4E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08" style="v-text-anchor:middle" fillcolor="none [3212]" stroke="f" strokecolor="none [1612]">
      <v:fill color="none [3212]"/>
      <v:stroke color="none [1612]" weight="1pt" on="f"/>
      <v:textbox inset="5.85pt,.7pt,5.85pt,.7pt"/>
      <o:colormru v:ext="edit" colors="#393,white,#ff7c80,#d8d8d8,#fcc,#360,#060,green"/>
    </o:shapedefaults>
    <o:shapelayout v:ext="edit">
      <o:idmap v:ext="edit" data="1,3,4"/>
      <o:rules v:ext="edit">
        <o:r id="V:Rule1" type="callout" idref="#_x0000_s4656"/>
        <o:r id="V:Rule2" type="connector" idref="#カギ線コネクタ 48"/>
        <o:r id="V:Rule3" type="connector" idref="#直線矢印コネクタ 44"/>
        <o:r id="V:Rule4" type="connector" idref="#直線矢印コネクタ 41"/>
        <o:r id="V:Rule5" type="connector" idref="#直線矢印コネクタ 42"/>
      </o:rules>
    </o:shapelayout>
  </w:shapeDefaults>
  <w:decimalSymbol w:val="."/>
  <w:listSeparator w:val=","/>
  <w15:docId w15:val="{9EA0A724-C8BA-407D-908A-7BD8B78E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en-US"/>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040"/>
    <w:pPr>
      <w:spacing w:line="240" w:lineRule="auto"/>
    </w:pPr>
    <w:rPr>
      <w:rFonts w:ascii="Century" w:hAnsi="Century"/>
      <w:sz w:val="21"/>
      <w:szCs w:val="24"/>
      <w:lang w:eastAsia="ja-JP"/>
    </w:rPr>
  </w:style>
  <w:style w:type="paragraph" w:styleId="1">
    <w:name w:val="heading 1"/>
    <w:basedOn w:val="a"/>
    <w:next w:val="a"/>
    <w:link w:val="10"/>
    <w:uiPriority w:val="9"/>
    <w:qFormat/>
    <w:rsid w:val="006D1D11"/>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unhideWhenUsed/>
    <w:qFormat/>
    <w:rsid w:val="006D1D11"/>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6D1D11"/>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6D1D11"/>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6D1D11"/>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6D1D11"/>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6D1D11"/>
    <w:pPr>
      <w:spacing w:before="240" w:after="60"/>
      <w:outlineLvl w:val="6"/>
    </w:pPr>
    <w:rPr>
      <w:rFonts w:cstheme="majorBidi"/>
    </w:rPr>
  </w:style>
  <w:style w:type="paragraph" w:styleId="8">
    <w:name w:val="heading 8"/>
    <w:basedOn w:val="a"/>
    <w:next w:val="a"/>
    <w:link w:val="80"/>
    <w:uiPriority w:val="9"/>
    <w:semiHidden/>
    <w:unhideWhenUsed/>
    <w:qFormat/>
    <w:rsid w:val="006D1D11"/>
    <w:pPr>
      <w:spacing w:before="240" w:after="60"/>
      <w:outlineLvl w:val="7"/>
    </w:pPr>
    <w:rPr>
      <w:rFonts w:cstheme="majorBidi"/>
      <w:i/>
      <w:iCs/>
    </w:rPr>
  </w:style>
  <w:style w:type="paragraph" w:styleId="9">
    <w:name w:val="heading 9"/>
    <w:basedOn w:val="a"/>
    <w:next w:val="a"/>
    <w:link w:val="90"/>
    <w:uiPriority w:val="9"/>
    <w:semiHidden/>
    <w:unhideWhenUsed/>
    <w:qFormat/>
    <w:rsid w:val="006D1D11"/>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D1D11"/>
    <w:rPr>
      <w:rFonts w:asciiTheme="majorHAnsi" w:eastAsiaTheme="majorEastAsia" w:hAnsiTheme="majorHAnsi" w:cstheme="majorBidi"/>
      <w:b/>
      <w:bCs/>
      <w:kern w:val="32"/>
      <w:sz w:val="32"/>
      <w:szCs w:val="32"/>
    </w:rPr>
  </w:style>
  <w:style w:type="character" w:styleId="a3">
    <w:name w:val="Emphasis"/>
    <w:basedOn w:val="a0"/>
    <w:uiPriority w:val="20"/>
    <w:qFormat/>
    <w:rsid w:val="006D1D11"/>
    <w:rPr>
      <w:rFonts w:asciiTheme="minorHAnsi" w:hAnsiTheme="minorHAnsi"/>
      <w:b/>
      <w:i/>
      <w:iCs/>
    </w:rPr>
  </w:style>
  <w:style w:type="character" w:customStyle="1" w:styleId="20">
    <w:name w:val="見出し 2 (文字)"/>
    <w:basedOn w:val="a0"/>
    <w:link w:val="2"/>
    <w:uiPriority w:val="9"/>
    <w:rsid w:val="006D1D11"/>
    <w:rPr>
      <w:rFonts w:asciiTheme="majorHAnsi" w:eastAsiaTheme="majorEastAsia" w:hAnsiTheme="majorHAnsi" w:cstheme="majorBidi"/>
      <w:b/>
      <w:bCs/>
      <w:i/>
      <w:iCs/>
      <w:sz w:val="28"/>
      <w:szCs w:val="28"/>
    </w:rPr>
  </w:style>
  <w:style w:type="character" w:customStyle="1" w:styleId="30">
    <w:name w:val="見出し 3 (文字)"/>
    <w:basedOn w:val="a0"/>
    <w:link w:val="3"/>
    <w:uiPriority w:val="9"/>
    <w:rsid w:val="006D1D11"/>
    <w:rPr>
      <w:rFonts w:asciiTheme="majorHAnsi" w:eastAsiaTheme="majorEastAsia" w:hAnsiTheme="majorHAnsi" w:cstheme="majorBidi"/>
      <w:b/>
      <w:bCs/>
      <w:sz w:val="26"/>
      <w:szCs w:val="26"/>
    </w:rPr>
  </w:style>
  <w:style w:type="character" w:customStyle="1" w:styleId="40">
    <w:name w:val="見出し 4 (文字)"/>
    <w:basedOn w:val="a0"/>
    <w:link w:val="4"/>
    <w:uiPriority w:val="9"/>
    <w:semiHidden/>
    <w:rsid w:val="006D1D11"/>
    <w:rPr>
      <w:rFonts w:cstheme="majorBidi"/>
      <w:b/>
      <w:bCs/>
      <w:sz w:val="28"/>
      <w:szCs w:val="28"/>
    </w:rPr>
  </w:style>
  <w:style w:type="character" w:customStyle="1" w:styleId="50">
    <w:name w:val="見出し 5 (文字)"/>
    <w:basedOn w:val="a0"/>
    <w:link w:val="5"/>
    <w:uiPriority w:val="9"/>
    <w:semiHidden/>
    <w:rsid w:val="006D1D11"/>
    <w:rPr>
      <w:rFonts w:cstheme="majorBidi"/>
      <w:b/>
      <w:bCs/>
      <w:i/>
      <w:iCs/>
      <w:sz w:val="26"/>
      <w:szCs w:val="26"/>
    </w:rPr>
  </w:style>
  <w:style w:type="character" w:customStyle="1" w:styleId="60">
    <w:name w:val="見出し 6 (文字)"/>
    <w:basedOn w:val="a0"/>
    <w:link w:val="6"/>
    <w:uiPriority w:val="9"/>
    <w:semiHidden/>
    <w:rsid w:val="006D1D11"/>
    <w:rPr>
      <w:rFonts w:cstheme="majorBidi"/>
      <w:b/>
      <w:bCs/>
    </w:rPr>
  </w:style>
  <w:style w:type="character" w:customStyle="1" w:styleId="70">
    <w:name w:val="見出し 7 (文字)"/>
    <w:basedOn w:val="a0"/>
    <w:link w:val="7"/>
    <w:uiPriority w:val="9"/>
    <w:semiHidden/>
    <w:rsid w:val="006D1D11"/>
    <w:rPr>
      <w:rFonts w:cstheme="majorBidi"/>
      <w:sz w:val="24"/>
      <w:szCs w:val="24"/>
    </w:rPr>
  </w:style>
  <w:style w:type="character" w:customStyle="1" w:styleId="80">
    <w:name w:val="見出し 8 (文字)"/>
    <w:basedOn w:val="a0"/>
    <w:link w:val="8"/>
    <w:uiPriority w:val="9"/>
    <w:semiHidden/>
    <w:rsid w:val="006D1D11"/>
    <w:rPr>
      <w:rFonts w:cstheme="majorBidi"/>
      <w:i/>
      <w:iCs/>
      <w:sz w:val="24"/>
      <w:szCs w:val="24"/>
    </w:rPr>
  </w:style>
  <w:style w:type="character" w:customStyle="1" w:styleId="90">
    <w:name w:val="見出し 9 (文字)"/>
    <w:basedOn w:val="a0"/>
    <w:link w:val="9"/>
    <w:uiPriority w:val="9"/>
    <w:semiHidden/>
    <w:rsid w:val="006D1D11"/>
    <w:rPr>
      <w:rFonts w:asciiTheme="majorHAnsi" w:eastAsiaTheme="majorEastAsia" w:hAnsiTheme="majorHAnsi" w:cstheme="majorBidi"/>
    </w:rPr>
  </w:style>
  <w:style w:type="paragraph" w:styleId="a4">
    <w:name w:val="Title"/>
    <w:basedOn w:val="a"/>
    <w:next w:val="a"/>
    <w:link w:val="a5"/>
    <w:uiPriority w:val="10"/>
    <w:qFormat/>
    <w:rsid w:val="006D1D11"/>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表題 (文字)"/>
    <w:basedOn w:val="a0"/>
    <w:link w:val="a4"/>
    <w:uiPriority w:val="10"/>
    <w:rsid w:val="006D1D11"/>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6D1D11"/>
    <w:pPr>
      <w:spacing w:after="60"/>
      <w:jc w:val="center"/>
      <w:outlineLvl w:val="1"/>
    </w:pPr>
    <w:rPr>
      <w:rFonts w:asciiTheme="majorHAnsi" w:eastAsiaTheme="majorEastAsia" w:hAnsiTheme="majorHAnsi" w:cstheme="majorBidi"/>
    </w:rPr>
  </w:style>
  <w:style w:type="character" w:customStyle="1" w:styleId="a7">
    <w:name w:val="副題 (文字)"/>
    <w:basedOn w:val="a0"/>
    <w:link w:val="a6"/>
    <w:uiPriority w:val="11"/>
    <w:rsid w:val="006D1D11"/>
    <w:rPr>
      <w:rFonts w:asciiTheme="majorHAnsi" w:eastAsiaTheme="majorEastAsia" w:hAnsiTheme="majorHAnsi" w:cstheme="majorBidi"/>
      <w:sz w:val="24"/>
      <w:szCs w:val="24"/>
    </w:rPr>
  </w:style>
  <w:style w:type="character" w:styleId="a8">
    <w:name w:val="Strong"/>
    <w:basedOn w:val="a0"/>
    <w:uiPriority w:val="22"/>
    <w:qFormat/>
    <w:rsid w:val="006D1D11"/>
    <w:rPr>
      <w:b/>
      <w:bCs/>
    </w:rPr>
  </w:style>
  <w:style w:type="paragraph" w:styleId="a9">
    <w:name w:val="No Spacing"/>
    <w:basedOn w:val="a"/>
    <w:link w:val="aa"/>
    <w:uiPriority w:val="1"/>
    <w:qFormat/>
    <w:rsid w:val="006D1D11"/>
    <w:rPr>
      <w:szCs w:val="32"/>
    </w:rPr>
  </w:style>
  <w:style w:type="paragraph" w:styleId="ab">
    <w:name w:val="List Paragraph"/>
    <w:basedOn w:val="a"/>
    <w:uiPriority w:val="34"/>
    <w:qFormat/>
    <w:rsid w:val="006D1D11"/>
    <w:pPr>
      <w:ind w:left="720"/>
      <w:contextualSpacing/>
    </w:pPr>
  </w:style>
  <w:style w:type="paragraph" w:styleId="ac">
    <w:name w:val="Quote"/>
    <w:basedOn w:val="a"/>
    <w:next w:val="a"/>
    <w:link w:val="ad"/>
    <w:uiPriority w:val="29"/>
    <w:qFormat/>
    <w:rsid w:val="006D1D11"/>
    <w:rPr>
      <w:i/>
    </w:rPr>
  </w:style>
  <w:style w:type="character" w:customStyle="1" w:styleId="ad">
    <w:name w:val="引用文 (文字)"/>
    <w:basedOn w:val="a0"/>
    <w:link w:val="ac"/>
    <w:uiPriority w:val="29"/>
    <w:rsid w:val="006D1D11"/>
    <w:rPr>
      <w:i/>
      <w:sz w:val="24"/>
      <w:szCs w:val="24"/>
    </w:rPr>
  </w:style>
  <w:style w:type="paragraph" w:styleId="21">
    <w:name w:val="Intense Quote"/>
    <w:basedOn w:val="a"/>
    <w:next w:val="a"/>
    <w:link w:val="22"/>
    <w:uiPriority w:val="30"/>
    <w:qFormat/>
    <w:rsid w:val="006D1D11"/>
    <w:pPr>
      <w:ind w:left="720" w:right="720"/>
    </w:pPr>
    <w:rPr>
      <w:b/>
      <w:i/>
      <w:szCs w:val="22"/>
    </w:rPr>
  </w:style>
  <w:style w:type="character" w:customStyle="1" w:styleId="22">
    <w:name w:val="引用文 2 (文字)"/>
    <w:basedOn w:val="a0"/>
    <w:link w:val="21"/>
    <w:uiPriority w:val="30"/>
    <w:rsid w:val="006D1D11"/>
    <w:rPr>
      <w:b/>
      <w:i/>
      <w:sz w:val="24"/>
    </w:rPr>
  </w:style>
  <w:style w:type="character" w:styleId="ae">
    <w:name w:val="Subtle Emphasis"/>
    <w:uiPriority w:val="19"/>
    <w:qFormat/>
    <w:rsid w:val="006D1D11"/>
    <w:rPr>
      <w:i/>
      <w:color w:val="5A5A5A" w:themeColor="text1" w:themeTint="A5"/>
    </w:rPr>
  </w:style>
  <w:style w:type="character" w:styleId="23">
    <w:name w:val="Intense Emphasis"/>
    <w:basedOn w:val="a0"/>
    <w:uiPriority w:val="21"/>
    <w:qFormat/>
    <w:rsid w:val="006D1D11"/>
    <w:rPr>
      <w:b/>
      <w:i/>
      <w:sz w:val="24"/>
      <w:szCs w:val="24"/>
      <w:u w:val="single"/>
    </w:rPr>
  </w:style>
  <w:style w:type="character" w:styleId="af">
    <w:name w:val="Subtle Reference"/>
    <w:basedOn w:val="a0"/>
    <w:uiPriority w:val="31"/>
    <w:qFormat/>
    <w:rsid w:val="006D1D11"/>
    <w:rPr>
      <w:sz w:val="24"/>
      <w:szCs w:val="24"/>
      <w:u w:val="single"/>
    </w:rPr>
  </w:style>
  <w:style w:type="character" w:styleId="24">
    <w:name w:val="Intense Reference"/>
    <w:basedOn w:val="a0"/>
    <w:uiPriority w:val="32"/>
    <w:qFormat/>
    <w:rsid w:val="006D1D11"/>
    <w:rPr>
      <w:b/>
      <w:sz w:val="24"/>
      <w:u w:val="single"/>
    </w:rPr>
  </w:style>
  <w:style w:type="character" w:styleId="af0">
    <w:name w:val="Book Title"/>
    <w:basedOn w:val="a0"/>
    <w:uiPriority w:val="33"/>
    <w:qFormat/>
    <w:rsid w:val="006D1D11"/>
    <w:rPr>
      <w:rFonts w:asciiTheme="majorHAnsi" w:eastAsiaTheme="majorEastAsia" w:hAnsiTheme="majorHAnsi"/>
      <w:b/>
      <w:i/>
      <w:sz w:val="24"/>
      <w:szCs w:val="24"/>
    </w:rPr>
  </w:style>
  <w:style w:type="paragraph" w:styleId="af1">
    <w:name w:val="TOC Heading"/>
    <w:basedOn w:val="1"/>
    <w:next w:val="a"/>
    <w:uiPriority w:val="39"/>
    <w:semiHidden/>
    <w:unhideWhenUsed/>
    <w:qFormat/>
    <w:rsid w:val="006D1D11"/>
    <w:pPr>
      <w:outlineLvl w:val="9"/>
    </w:pPr>
  </w:style>
  <w:style w:type="paragraph" w:styleId="af2">
    <w:name w:val="Date"/>
    <w:basedOn w:val="a"/>
    <w:next w:val="a"/>
    <w:link w:val="af3"/>
    <w:uiPriority w:val="99"/>
    <w:semiHidden/>
    <w:unhideWhenUsed/>
    <w:rsid w:val="002B2C1F"/>
  </w:style>
  <w:style w:type="character" w:customStyle="1" w:styleId="af3">
    <w:name w:val="日付 (文字)"/>
    <w:basedOn w:val="a0"/>
    <w:link w:val="af2"/>
    <w:uiPriority w:val="99"/>
    <w:semiHidden/>
    <w:rsid w:val="002B2C1F"/>
    <w:rPr>
      <w:rFonts w:ascii="Century" w:hAnsi="Century"/>
      <w:sz w:val="21"/>
      <w:szCs w:val="24"/>
      <w:lang w:eastAsia="ja-JP"/>
    </w:rPr>
  </w:style>
  <w:style w:type="paragraph" w:styleId="af4">
    <w:name w:val="header"/>
    <w:basedOn w:val="a"/>
    <w:link w:val="af5"/>
    <w:uiPriority w:val="99"/>
    <w:unhideWhenUsed/>
    <w:rsid w:val="00906933"/>
    <w:pPr>
      <w:tabs>
        <w:tab w:val="center" w:pos="4252"/>
        <w:tab w:val="right" w:pos="8504"/>
      </w:tabs>
      <w:snapToGrid w:val="0"/>
    </w:pPr>
  </w:style>
  <w:style w:type="character" w:customStyle="1" w:styleId="af5">
    <w:name w:val="ヘッダー (文字)"/>
    <w:basedOn w:val="a0"/>
    <w:link w:val="af4"/>
    <w:uiPriority w:val="99"/>
    <w:rsid w:val="00906933"/>
    <w:rPr>
      <w:rFonts w:ascii="Century" w:hAnsi="Century"/>
      <w:sz w:val="21"/>
      <w:szCs w:val="24"/>
      <w:lang w:eastAsia="ja-JP"/>
    </w:rPr>
  </w:style>
  <w:style w:type="paragraph" w:styleId="af6">
    <w:name w:val="footer"/>
    <w:basedOn w:val="a"/>
    <w:link w:val="af7"/>
    <w:uiPriority w:val="99"/>
    <w:unhideWhenUsed/>
    <w:rsid w:val="00906933"/>
    <w:pPr>
      <w:tabs>
        <w:tab w:val="center" w:pos="4252"/>
        <w:tab w:val="right" w:pos="8504"/>
      </w:tabs>
      <w:snapToGrid w:val="0"/>
    </w:pPr>
  </w:style>
  <w:style w:type="character" w:customStyle="1" w:styleId="af7">
    <w:name w:val="フッター (文字)"/>
    <w:basedOn w:val="a0"/>
    <w:link w:val="af6"/>
    <w:uiPriority w:val="99"/>
    <w:rsid w:val="00906933"/>
    <w:rPr>
      <w:rFonts w:ascii="Century" w:hAnsi="Century"/>
      <w:sz w:val="21"/>
      <w:szCs w:val="24"/>
      <w:lang w:eastAsia="ja-JP"/>
    </w:rPr>
  </w:style>
  <w:style w:type="character" w:customStyle="1" w:styleId="aa">
    <w:name w:val="行間詰め (文字)"/>
    <w:basedOn w:val="a0"/>
    <w:link w:val="a9"/>
    <w:uiPriority w:val="1"/>
    <w:rsid w:val="00A91312"/>
    <w:rPr>
      <w:rFonts w:ascii="Century" w:hAnsi="Century"/>
      <w:sz w:val="21"/>
      <w:szCs w:val="32"/>
      <w:lang w:eastAsia="ja-JP"/>
    </w:rPr>
  </w:style>
  <w:style w:type="table" w:styleId="af8">
    <w:name w:val="Table Grid"/>
    <w:basedOn w:val="a1"/>
    <w:uiPriority w:val="59"/>
    <w:rsid w:val="004B74D0"/>
    <w:pPr>
      <w:spacing w:line="240" w:lineRule="auto"/>
    </w:pPr>
    <w:rPr>
      <w:kern w:val="2"/>
      <w:sz w:val="21"/>
      <w:lang w:eastAsia="ja-JP"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D7888"/>
    <w:rPr>
      <w:rFonts w:ascii="Times New Roman" w:hAnsi="Times New Roman"/>
      <w:sz w:val="24"/>
    </w:rPr>
  </w:style>
  <w:style w:type="table" w:customStyle="1" w:styleId="11">
    <w:name w:val="表 (格子)1"/>
    <w:basedOn w:val="a1"/>
    <w:next w:val="af8"/>
    <w:uiPriority w:val="59"/>
    <w:rsid w:val="004D7888"/>
    <w:pPr>
      <w:spacing w:line="240" w:lineRule="auto"/>
    </w:pPr>
    <w:rPr>
      <w:kern w:val="2"/>
      <w:sz w:val="21"/>
      <w:lang w:eastAsia="ja-JP"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D7888"/>
    <w:pPr>
      <w:widowControl w:val="0"/>
      <w:autoSpaceDE w:val="0"/>
      <w:autoSpaceDN w:val="0"/>
      <w:adjustRightInd w:val="0"/>
      <w:spacing w:line="240" w:lineRule="auto"/>
    </w:pPr>
    <w:rPr>
      <w:rFonts w:ascii="ＭＳ 明朝" w:eastAsia="ＭＳ 明朝" w:cs="ＭＳ 明朝"/>
      <w:color w:val="000000"/>
      <w:sz w:val="24"/>
      <w:szCs w:val="24"/>
      <w:lang w:eastAsia="ja-JP" w:bidi="ar-SA"/>
    </w:rPr>
  </w:style>
  <w:style w:type="paragraph" w:styleId="af9">
    <w:name w:val="Balloon Text"/>
    <w:basedOn w:val="a"/>
    <w:link w:val="afa"/>
    <w:uiPriority w:val="99"/>
    <w:semiHidden/>
    <w:unhideWhenUsed/>
    <w:rsid w:val="003451CC"/>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3451CC"/>
    <w:rPr>
      <w:rFonts w:asciiTheme="majorHAnsi" w:eastAsiaTheme="majorEastAsia" w:hAnsiTheme="majorHAnsi" w:cstheme="majorBidi"/>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013689">
      <w:bodyDiv w:val="1"/>
      <w:marLeft w:val="0"/>
      <w:marRight w:val="0"/>
      <w:marTop w:val="0"/>
      <w:marBottom w:val="0"/>
      <w:divBdr>
        <w:top w:val="none" w:sz="0" w:space="0" w:color="auto"/>
        <w:left w:val="none" w:sz="0" w:space="0" w:color="auto"/>
        <w:bottom w:val="none" w:sz="0" w:space="0" w:color="auto"/>
        <w:right w:val="none" w:sz="0" w:space="0" w:color="auto"/>
      </w:divBdr>
    </w:div>
    <w:div w:id="828518117">
      <w:bodyDiv w:val="1"/>
      <w:marLeft w:val="0"/>
      <w:marRight w:val="0"/>
      <w:marTop w:val="0"/>
      <w:marBottom w:val="0"/>
      <w:divBdr>
        <w:top w:val="none" w:sz="0" w:space="0" w:color="auto"/>
        <w:left w:val="none" w:sz="0" w:space="0" w:color="auto"/>
        <w:bottom w:val="none" w:sz="0" w:space="0" w:color="auto"/>
        <w:right w:val="none" w:sz="0" w:space="0" w:color="auto"/>
      </w:divBdr>
    </w:div>
    <w:div w:id="106445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7.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oter" Target="footer5.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image" Target="media/image6.emf"/><Relationship Id="rId25" Type="http://schemas.openxmlformats.org/officeDocument/2006/relationships/image" Target="media/image13.emf"/><Relationship Id="rId33" Type="http://schemas.openxmlformats.org/officeDocument/2006/relationships/image" Target="media/image20.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2.emf"/><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image" Target="media/image8.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hdphoto" Target="media/hdphoto2.wdp"/><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98D145-7CED-4A74-BCBB-A0BB32711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21</Pages>
  <Words>583</Words>
  <Characters>3327</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dc:creator>
  <cp:lastModifiedBy>user</cp:lastModifiedBy>
  <cp:revision>42</cp:revision>
  <cp:lastPrinted>2014-11-19T01:22:00Z</cp:lastPrinted>
  <dcterms:created xsi:type="dcterms:W3CDTF">2014-04-25T05:22:00Z</dcterms:created>
  <dcterms:modified xsi:type="dcterms:W3CDTF">2015-11-24T08:25:00Z</dcterms:modified>
</cp:coreProperties>
</file>