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B3F" w:rsidRPr="00072142" w:rsidRDefault="007E1B3F" w:rsidP="007E1B3F">
      <w:pPr>
        <w:widowControl/>
        <w:jc w:val="left"/>
        <w:rPr>
          <w:rFonts w:asciiTheme="minorEastAsia" w:eastAsiaTheme="minorEastAsia" w:hAnsiTheme="minorEastAsia"/>
        </w:rPr>
      </w:pPr>
      <w:bookmarkStart w:id="0" w:name="_GoBack"/>
      <w:bookmarkEnd w:id="0"/>
    </w:p>
    <w:tbl>
      <w:tblPr>
        <w:tblStyle w:val="af4"/>
        <w:tblpPr w:leftFromText="142" w:rightFromText="142" w:horzAnchor="margin" w:tblpX="-318" w:tblpY="405"/>
        <w:tblW w:w="9782" w:type="dxa"/>
        <w:tblLook w:val="04A0" w:firstRow="1" w:lastRow="0" w:firstColumn="1" w:lastColumn="0" w:noHBand="0" w:noVBand="1"/>
      </w:tblPr>
      <w:tblGrid>
        <w:gridCol w:w="534"/>
        <w:gridCol w:w="708"/>
        <w:gridCol w:w="3998"/>
        <w:gridCol w:w="4542"/>
      </w:tblGrid>
      <w:tr w:rsidR="007E1B3F" w:rsidTr="00413AF7">
        <w:tc>
          <w:tcPr>
            <w:tcW w:w="9782" w:type="dxa"/>
            <w:gridSpan w:val="4"/>
            <w:shd w:val="clear" w:color="auto" w:fill="404040" w:themeFill="text1" w:themeFillTint="BF"/>
            <w:vAlign w:val="center"/>
          </w:tcPr>
          <w:p w:rsidR="007E1B3F" w:rsidRPr="00E012FA" w:rsidRDefault="007E1B3F" w:rsidP="00413AF7">
            <w:pPr>
              <w:rPr>
                <w:rFonts w:ascii="HG丸ｺﾞｼｯｸM-PRO" w:eastAsia="HG丸ｺﾞｼｯｸM-PRO" w:hAnsi="HG丸ｺﾞｼｯｸM-PRO"/>
                <w:b/>
                <w:sz w:val="22"/>
                <w:szCs w:val="21"/>
                <w:shd w:val="pct15" w:color="auto" w:fill="FFFFFF"/>
              </w:rPr>
            </w:pPr>
            <w:r>
              <w:rPr>
                <w:rFonts w:ascii="HG丸ｺﾞｼｯｸM-PRO" w:eastAsia="HG丸ｺﾞｼｯｸM-PRO" w:hAnsi="HG丸ｺﾞｼｯｸM-PRO" w:hint="eastAsia"/>
                <w:b/>
                <w:noProof/>
                <w:color w:val="FFFFFF" w:themeColor="background1"/>
                <w:sz w:val="22"/>
                <w:szCs w:val="21"/>
              </w:rPr>
              <mc:AlternateContent>
                <mc:Choice Requires="wps">
                  <w:drawing>
                    <wp:anchor distT="0" distB="0" distL="114300" distR="114300" simplePos="0" relativeHeight="251650560" behindDoc="0" locked="0" layoutInCell="1" allowOverlap="1" wp14:anchorId="3F4A2E6A" wp14:editId="1BE369BC">
                      <wp:simplePos x="0" y="0"/>
                      <wp:positionH relativeFrom="column">
                        <wp:posOffset>-196215</wp:posOffset>
                      </wp:positionH>
                      <wp:positionV relativeFrom="paragraph">
                        <wp:posOffset>-316230</wp:posOffset>
                      </wp:positionV>
                      <wp:extent cx="6496050" cy="4191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6496050" cy="419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738BF" w:rsidRDefault="004738BF" w:rsidP="007E1B3F">
                                  <w:r>
                                    <w:rPr>
                                      <w:rFonts w:ascii="HG丸ｺﾞｼｯｸM-PRO" w:eastAsia="HG丸ｺﾞｼｯｸM-PRO" w:hAnsi="HG丸ｺﾞｼｯｸM-PRO" w:hint="eastAsia"/>
                                      <w:b/>
                                      <w:w w:val="97"/>
                                      <w:sz w:val="23"/>
                                      <w:szCs w:val="23"/>
                                    </w:rPr>
                                    <w:t>（仮称）</w:t>
                                  </w:r>
                                  <w:r w:rsidRPr="000625F4">
                                    <w:rPr>
                                      <w:rFonts w:ascii="HG丸ｺﾞｼｯｸM-PRO" w:eastAsia="HG丸ｺﾞｼｯｸM-PRO" w:hAnsi="HG丸ｺﾞｼｯｸM-PRO" w:hint="eastAsia"/>
                                      <w:b/>
                                      <w:w w:val="97"/>
                                      <w:sz w:val="23"/>
                                      <w:szCs w:val="23"/>
                                    </w:rPr>
                                    <w:t>今帰仁村子ども・子育て支援事業計画～素案～への指摘事項と修正・変更等</w:t>
                                  </w:r>
                                  <w:r w:rsidRPr="000625F4">
                                    <w:rPr>
                                      <w:rFonts w:ascii="HG丸ｺﾞｼｯｸM-PRO" w:eastAsia="HG丸ｺﾞｼｯｸM-PRO" w:hAnsi="HG丸ｺﾞｼｯｸM-PRO" w:hint="eastAsia"/>
                                      <w:b/>
                                      <w:w w:val="97"/>
                                    </w:rPr>
                                    <w:t>(案)</w:t>
                                  </w:r>
                                  <w:r w:rsidRPr="000625F4">
                                    <w:rPr>
                                      <w:rFonts w:ascii="HG丸ｺﾞｼｯｸM-PRO" w:eastAsia="HG丸ｺﾞｼｯｸM-PRO" w:hAnsi="HG丸ｺﾞｼｯｸM-PRO" w:hint="eastAsia"/>
                                      <w:b/>
                                      <w:w w:val="97"/>
                                      <w:sz w:val="23"/>
                                      <w:szCs w:val="23"/>
                                    </w:rPr>
                                    <w:t>について</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74AE32" id="_x0000_t202" coordsize="21600,21600" o:spt="202" path="m,l,21600r21600,l21600,xe">
                      <v:stroke joinstyle="miter"/>
                      <v:path gradientshapeok="t" o:connecttype="rect"/>
                    </v:shapetype>
                    <v:shape id="テキスト ボックス 2" o:spid="_x0000_s1026" type="#_x0000_t202" style="position:absolute;left:0;text-align:left;margin-left:-15.45pt;margin-top:-24.9pt;width:511.5pt;height:3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9oJmgIAAHMFAAAOAAAAZHJzL2Uyb0RvYy54bWysVM1uEzEQviPxDpbvdJOQFhp1U4VWRUhV&#10;W9Ginh2v3aywPcZ2shuOjYR4CF4BceZ59kUYe3fTULgUcdkdz/9883N0XGtFVsL5EkxOh3sDSoTh&#10;UJTmLqcfbs5evKbEB2YKpsCInK6Fp8fT58+OKjsRI1iAKoQj6MT4SWVzugjBTrLM84XQzO+BFQaF&#10;EpxmAZ/uLiscq9C7VtloMDjIKnCFdcCF98g9bYV0mvxLKXi4lNKLQFROMbeQvi595/GbTY/Y5M4x&#10;uyh5lwb7hyw0Kw0G3bo6ZYGRpSv/cKVL7sCDDHscdAZSllykGrCa4eBRNdcLZkWqBcHxdguT/39u&#10;+cXqypGyyOmIEsM0tqjZfGnuvzf3P5vNV9JsvjWbTXP/A99kFOGqrJ+g1bVFu1C/gRrb3vM9MiMK&#10;tXQ6/rE+gnIEfr0FW9SBcGQejA8PBvso4igbDw+Hg9SN7MHaOh/eCtAkEjl12MyEMVud+4CZoGqv&#10;EoMZOCuVSg1VhlQY4SW6/02CFspEjkij0bmJFbWZJyqslYg6yrwXEqFJBURGGkpxohxZMRwnxrkw&#10;IdWe/KJ21JKYxFMMO/2HrJ5i3NbRRwYTtsa6NOBS9Y/SLj72KctWH4HcqTuSoZ7XXafnUKyx0Q7a&#10;zfGWn5XYjXPmwxVzuCrYQFz/cIkfqQBRh46iZAHu89/4UR8nGKWUVLh6OfWflswJStQ7g7N9OByP&#10;466mx3j/1Qgfblcy35WYpT4BbMcQD43liYz6QfWkdKBv8UrMYlQUMcMxdk5DT56E9iDgleFiNktK&#10;uJ2WhXNzbXl0HbsTZ+2mvmXOdgMZcJQvoF9SNnk0l61utDQwWwaQZRraCHCLagc8bnaa5e4KxdOx&#10;+05aD7dy+gsAAP//AwBQSwMEFAAGAAgAAAAhAFojcfPhAAAACgEAAA8AAABkcnMvZG93bnJldi54&#10;bWxMj8FOwzAMhu9IvENkJG5bugLTWppOU6UJCcFhYxdubpO1FYlTmmwrPD3mBDdb/vT7+4v15Kw4&#10;mzH0nhQs5gkIQ43XPbUKDm/b2QpEiEgarSej4MsEWJfXVwXm2l9oZ8772AoOoZCjgi7GIZcyNJ1x&#10;GOZ+MMS3ox8dRl7HVuoRLxzurEyTZCkd9sQfOhxM1ZnmY39yCp6r7Svu6tStvm319HLcDJ+H9wel&#10;bm+mzSOIaKb4B8OvPqtDyU61P5EOwiqY3SUZozzcZ9yBiSxLFyBqRpcpyLKQ/yuUPwAAAP//AwBQ&#10;SwECLQAUAAYACAAAACEAtoM4kv4AAADhAQAAEwAAAAAAAAAAAAAAAAAAAAAAW0NvbnRlbnRfVHlw&#10;ZXNdLnhtbFBLAQItABQABgAIAAAAIQA4/SH/1gAAAJQBAAALAAAAAAAAAAAAAAAAAC8BAABfcmVs&#10;cy8ucmVsc1BLAQItABQABgAIAAAAIQCEX9oJmgIAAHMFAAAOAAAAAAAAAAAAAAAAAC4CAABkcnMv&#10;ZTJvRG9jLnhtbFBLAQItABQABgAIAAAAIQBaI3Hz4QAAAAoBAAAPAAAAAAAAAAAAAAAAAPQEAABk&#10;cnMvZG93bnJldi54bWxQSwUGAAAAAAQABADzAAAAAgYAAAAA&#10;" filled="f" stroked="f" strokeweight=".5pt">
                      <v:textbox>
                        <w:txbxContent>
                          <w:p w:rsidR="004738BF" w:rsidRDefault="004738BF" w:rsidP="007E1B3F">
                            <w:r>
                              <w:rPr>
                                <w:rFonts w:ascii="HG丸ｺﾞｼｯｸM-PRO" w:eastAsia="HG丸ｺﾞｼｯｸM-PRO" w:hAnsi="HG丸ｺﾞｼｯｸM-PRO" w:hint="eastAsia"/>
                                <w:b/>
                                <w:w w:val="97"/>
                                <w:sz w:val="23"/>
                                <w:szCs w:val="23"/>
                              </w:rPr>
                              <w:t>（仮称）</w:t>
                            </w:r>
                            <w:r w:rsidRPr="000625F4">
                              <w:rPr>
                                <w:rFonts w:ascii="HG丸ｺﾞｼｯｸM-PRO" w:eastAsia="HG丸ｺﾞｼｯｸM-PRO" w:hAnsi="HG丸ｺﾞｼｯｸM-PRO" w:hint="eastAsia"/>
                                <w:b/>
                                <w:w w:val="97"/>
                                <w:sz w:val="23"/>
                                <w:szCs w:val="23"/>
                              </w:rPr>
                              <w:t>今帰仁村子ども・子育て支援事業計画～素案～への指摘事項と修正・変更等</w:t>
                            </w:r>
                            <w:r w:rsidRPr="000625F4">
                              <w:rPr>
                                <w:rFonts w:ascii="HG丸ｺﾞｼｯｸM-PRO" w:eastAsia="HG丸ｺﾞｼｯｸM-PRO" w:hAnsi="HG丸ｺﾞｼｯｸM-PRO" w:hint="eastAsia"/>
                                <w:b/>
                                <w:w w:val="97"/>
                              </w:rPr>
                              <w:t>(案)</w:t>
                            </w:r>
                            <w:r w:rsidRPr="000625F4">
                              <w:rPr>
                                <w:rFonts w:ascii="HG丸ｺﾞｼｯｸM-PRO" w:eastAsia="HG丸ｺﾞｼｯｸM-PRO" w:hAnsi="HG丸ｺﾞｼｯｸM-PRO" w:hint="eastAsia"/>
                                <w:b/>
                                <w:w w:val="97"/>
                                <w:sz w:val="23"/>
                                <w:szCs w:val="23"/>
                              </w:rPr>
                              <w:t>について</w:t>
                            </w:r>
                          </w:p>
                        </w:txbxContent>
                      </v:textbox>
                    </v:shape>
                  </w:pict>
                </mc:Fallback>
              </mc:AlternateContent>
            </w:r>
            <w:r>
              <w:rPr>
                <w:rFonts w:ascii="HG丸ｺﾞｼｯｸM-PRO" w:eastAsia="HG丸ｺﾞｼｯｸM-PRO" w:hAnsi="HG丸ｺﾞｼｯｸM-PRO" w:hint="eastAsia"/>
                <w:b/>
                <w:color w:val="FFFFFF" w:themeColor="background1"/>
                <w:sz w:val="22"/>
                <w:szCs w:val="21"/>
              </w:rPr>
              <w:t>１．</w:t>
            </w:r>
            <w:r w:rsidRPr="000625F4">
              <w:rPr>
                <w:rFonts w:ascii="HG丸ｺﾞｼｯｸM-PRO" w:eastAsia="HG丸ｺﾞｼｯｸM-PRO" w:hAnsi="HG丸ｺﾞｼｯｸM-PRO" w:hint="eastAsia"/>
                <w:b/>
                <w:color w:val="FFFFFF" w:themeColor="background1"/>
                <w:sz w:val="22"/>
                <w:szCs w:val="21"/>
              </w:rPr>
              <w:t>第</w:t>
            </w:r>
            <w:r w:rsidR="00C15A29">
              <w:rPr>
                <w:rFonts w:ascii="HG丸ｺﾞｼｯｸM-PRO" w:eastAsia="HG丸ｺﾞｼｯｸM-PRO" w:hAnsi="HG丸ｺﾞｼｯｸM-PRO" w:hint="eastAsia"/>
                <w:b/>
                <w:color w:val="FFFFFF" w:themeColor="background1"/>
                <w:sz w:val="22"/>
                <w:szCs w:val="21"/>
              </w:rPr>
              <w:t>５</w:t>
            </w:r>
            <w:r w:rsidRPr="000625F4">
              <w:rPr>
                <w:rFonts w:ascii="HG丸ｺﾞｼｯｸM-PRO" w:eastAsia="HG丸ｺﾞｼｯｸM-PRO" w:hAnsi="HG丸ｺﾞｼｯｸM-PRO" w:hint="eastAsia"/>
                <w:b/>
                <w:color w:val="FFFFFF" w:themeColor="background1"/>
                <w:sz w:val="22"/>
                <w:szCs w:val="21"/>
              </w:rPr>
              <w:t>回今帰仁村子ども・子育て会議</w:t>
            </w:r>
            <w:r>
              <w:rPr>
                <w:rFonts w:ascii="HG丸ｺﾞｼｯｸM-PRO" w:eastAsia="HG丸ｺﾞｼｯｸM-PRO" w:hAnsi="HG丸ｺﾞｼｯｸM-PRO" w:hint="eastAsia"/>
                <w:b/>
                <w:color w:val="FFFFFF" w:themeColor="background1"/>
                <w:sz w:val="22"/>
                <w:szCs w:val="21"/>
              </w:rPr>
              <w:t>でのご意見を受けての修正・変更等(案)</w:t>
            </w:r>
          </w:p>
        </w:tc>
      </w:tr>
      <w:tr w:rsidR="007E1B3F" w:rsidTr="00413AF7">
        <w:tc>
          <w:tcPr>
            <w:tcW w:w="534" w:type="dxa"/>
            <w:shd w:val="clear" w:color="auto" w:fill="auto"/>
            <w:vAlign w:val="center"/>
          </w:tcPr>
          <w:p w:rsidR="007E1B3F" w:rsidRPr="000625F4" w:rsidRDefault="007E1B3F" w:rsidP="00413AF7">
            <w:pPr>
              <w:jc w:val="center"/>
              <w:rPr>
                <w:rFonts w:ascii="HG丸ｺﾞｼｯｸM-PRO" w:eastAsia="HG丸ｺﾞｼｯｸM-PRO" w:hAnsi="HG丸ｺﾞｼｯｸM-PRO"/>
                <w:b/>
              </w:rPr>
            </w:pPr>
            <w:r w:rsidRPr="000625F4">
              <w:rPr>
                <w:rFonts w:ascii="HG丸ｺﾞｼｯｸM-PRO" w:eastAsia="HG丸ｺﾞｼｯｸM-PRO" w:hAnsi="HG丸ｺﾞｼｯｸM-PRO" w:hint="eastAsia"/>
                <w:b/>
              </w:rPr>
              <w:t>№</w:t>
            </w:r>
          </w:p>
        </w:tc>
        <w:tc>
          <w:tcPr>
            <w:tcW w:w="708" w:type="dxa"/>
            <w:shd w:val="clear" w:color="auto" w:fill="auto"/>
            <w:vAlign w:val="center"/>
          </w:tcPr>
          <w:p w:rsidR="007E1B3F" w:rsidRPr="000625F4" w:rsidRDefault="007E1B3F" w:rsidP="00413AF7">
            <w:pPr>
              <w:jc w:val="center"/>
              <w:rPr>
                <w:rFonts w:ascii="HG丸ｺﾞｼｯｸM-PRO" w:eastAsia="HG丸ｺﾞｼｯｸM-PRO" w:hAnsi="HG丸ｺﾞｼｯｸM-PRO"/>
                <w:b/>
              </w:rPr>
            </w:pPr>
            <w:r w:rsidRPr="000625F4">
              <w:rPr>
                <w:rFonts w:ascii="HG丸ｺﾞｼｯｸM-PRO" w:eastAsia="HG丸ｺﾞｼｯｸM-PRO" w:hAnsi="HG丸ｺﾞｼｯｸM-PRO" w:hint="eastAsia"/>
                <w:b/>
              </w:rPr>
              <w:t>素案</w:t>
            </w:r>
          </w:p>
        </w:tc>
        <w:tc>
          <w:tcPr>
            <w:tcW w:w="3998" w:type="dxa"/>
            <w:shd w:val="clear" w:color="auto" w:fill="auto"/>
            <w:vAlign w:val="center"/>
          </w:tcPr>
          <w:p w:rsidR="007E1B3F" w:rsidRPr="000625F4" w:rsidRDefault="007E1B3F" w:rsidP="00413AF7">
            <w:pPr>
              <w:jc w:val="center"/>
              <w:rPr>
                <w:rFonts w:ascii="HG丸ｺﾞｼｯｸM-PRO" w:eastAsia="HG丸ｺﾞｼｯｸM-PRO" w:hAnsi="HG丸ｺﾞｼｯｸM-PRO"/>
                <w:b/>
              </w:rPr>
            </w:pPr>
            <w:r w:rsidRPr="000625F4">
              <w:rPr>
                <w:rFonts w:ascii="HG丸ｺﾞｼｯｸM-PRO" w:eastAsia="HG丸ｺﾞｼｯｸM-PRO" w:hAnsi="HG丸ｺﾞｼｯｸM-PRO" w:hint="eastAsia"/>
                <w:b/>
              </w:rPr>
              <w:t>指摘事項</w:t>
            </w:r>
          </w:p>
        </w:tc>
        <w:tc>
          <w:tcPr>
            <w:tcW w:w="4542" w:type="dxa"/>
            <w:shd w:val="clear" w:color="auto" w:fill="auto"/>
            <w:vAlign w:val="center"/>
          </w:tcPr>
          <w:p w:rsidR="007E1B3F" w:rsidRPr="000625F4" w:rsidRDefault="007E1B3F" w:rsidP="00413AF7">
            <w:pPr>
              <w:jc w:val="center"/>
              <w:rPr>
                <w:rFonts w:ascii="HG丸ｺﾞｼｯｸM-PRO" w:eastAsia="HG丸ｺﾞｼｯｸM-PRO" w:hAnsi="HG丸ｺﾞｼｯｸM-PRO"/>
                <w:b/>
              </w:rPr>
            </w:pPr>
            <w:r>
              <w:rPr>
                <w:rFonts w:ascii="HG丸ｺﾞｼｯｸM-PRO" w:eastAsia="HG丸ｺﾞｼｯｸM-PRO" w:hAnsi="HG丸ｺﾞｼｯｸM-PRO" w:hint="eastAsia"/>
                <w:b/>
                <w:noProof/>
              </w:rPr>
              <mc:AlternateContent>
                <mc:Choice Requires="wps">
                  <w:drawing>
                    <wp:anchor distT="0" distB="0" distL="114300" distR="114300" simplePos="0" relativeHeight="251649536" behindDoc="0" locked="0" layoutInCell="1" allowOverlap="1" wp14:anchorId="7E5C00DF" wp14:editId="2A9A7854">
                      <wp:simplePos x="0" y="0"/>
                      <wp:positionH relativeFrom="column">
                        <wp:posOffset>-375285</wp:posOffset>
                      </wp:positionH>
                      <wp:positionV relativeFrom="paragraph">
                        <wp:posOffset>111760</wp:posOffset>
                      </wp:positionV>
                      <wp:extent cx="657225" cy="0"/>
                      <wp:effectExtent l="0" t="76200" r="9525" b="95250"/>
                      <wp:wrapNone/>
                      <wp:docPr id="1" name="直線矢印コネクタ 1"/>
                      <wp:cNvGraphicFramePr/>
                      <a:graphic xmlns:a="http://schemas.openxmlformats.org/drawingml/2006/main">
                        <a:graphicData uri="http://schemas.microsoft.com/office/word/2010/wordprocessingShape">
                          <wps:wsp>
                            <wps:cNvCnPr/>
                            <wps:spPr>
                              <a:xfrm>
                                <a:off x="0" y="0"/>
                                <a:ext cx="6572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3185AE8" id="_x0000_t32" coordsize="21600,21600" o:spt="32" o:oned="t" path="m,l21600,21600e" filled="f">
                      <v:path arrowok="t" fillok="f" o:connecttype="none"/>
                      <o:lock v:ext="edit" shapetype="t"/>
                    </v:shapetype>
                    <v:shape id="直線矢印コネクタ 1" o:spid="_x0000_s1026" type="#_x0000_t32" style="position:absolute;left:0;text-align:left;margin-left:-29.55pt;margin-top:8.8pt;width:51.75pt;height:0;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i/dBwIAADIEAAAOAAAAZHJzL2Uyb0RvYy54bWysU0uOEzEQ3SNxB8t70p1IM6AonVlkGDYI&#10;Ij4H8LjLaUv+yTbpzjas5wKwQOICIA0SSw4ToVyDsjvp8BMSiE11l12vqt6r8uyi04qswQdpTUXH&#10;o5ISMNzW0qwq+vLF1b0HlITITM2UNVDRDQR6Mb97Z9a6KUxsY1UNnmASE6atq2gTo5sWReANaBZG&#10;1oHBS2G9ZhFdvypqz1rMrlUxKcvzorW+dt5yCAFPL/tLOs/5hQAenwoRIBJVUewtZuuzvU62mM/Y&#10;dOWZayQ/tMH+oQvNpMGiQ6pLFhl55eUvqbTk3gYr4ohbXVghJIfMAdmMy5/YPG+Yg8wFxQlukCn8&#10;v7T8yXrpiaxxdpQYpnFE+7ef9p/f7N+9/3rzcbe93b2+2W0/7LZfyDip1bowRdDCLP3BC27pE/VO&#10;eJ2+SIp0WeHNoDB0kXA8PD+7P5mcUcKPV8UJ53yIj8Bqkn4qGqJnctXEhTUGx2j9OAvM1o9DxMoI&#10;PAJSUWWSDVbJ+koqlZ20Q7BQnqwZTj92uX/E/RAVmVQPTU3ixiH36CUzKwWJKUamrEVi3HPMf3Gj&#10;oK/4DAQqh6z6zvLOnuoxzsHEY01lMDrBBHY3AMtM6Y/AQ3yCQt7nvwEPiFzZmjiAtTTW/676SSbR&#10;xx8V6HknCa5tvcnTz9LgYmatDo8obf73foafnvr8GwAAAP//AwBQSwMEFAAGAAgAAAAhAC8IAqDd&#10;AAAACAEAAA8AAABkcnMvZG93bnJldi54bWxMj8FOwzAQRO9I/IO1SNxap1FoaYhTFSSKuLSiIM5u&#10;vCQR9jqKnTbw9WzFAY6jeZp9W6xGZ8UR+9B6UjCbJiCQKm9aqhW8vT5ObkGEqMlo6wkVfGGAVXl5&#10;Uejc+BO94HEfa8EjFHKtoImxy6UMVYNOh6nvkLj78L3TkWNfS9PrE487K9MkmUunW+ILje7wocHq&#10;cz84BYsnv223y3GX4pBu1rvv9/tnu1Hq+mpc34GIOMY/GM76rA4lOx38QCYIq2Bys5wxysViDoKB&#10;LMtAHH6zLAv5/4HyBwAA//8DAFBLAQItABQABgAIAAAAIQC2gziS/gAAAOEBAAATAAAAAAAAAAAA&#10;AAAAAAAAAABbQ29udGVudF9UeXBlc10ueG1sUEsBAi0AFAAGAAgAAAAhADj9If/WAAAAlAEAAAsA&#10;AAAAAAAAAAAAAAAALwEAAF9yZWxzLy5yZWxzUEsBAi0AFAAGAAgAAAAhAEiCL90HAgAAMgQAAA4A&#10;AAAAAAAAAAAAAAAALgIAAGRycy9lMm9Eb2MueG1sUEsBAi0AFAAGAAgAAAAhAC8IAqDdAAAACAEA&#10;AA8AAAAAAAAAAAAAAAAAYQQAAGRycy9kb3ducmV2LnhtbFBLBQYAAAAABAAEAPMAAABrBQAAAAA=&#10;" strokecolor="black [3213]">
                      <v:stroke endarrow="block"/>
                    </v:shape>
                  </w:pict>
                </mc:Fallback>
              </mc:AlternateContent>
            </w:r>
            <w:r w:rsidRPr="000625F4">
              <w:rPr>
                <w:rFonts w:ascii="HG丸ｺﾞｼｯｸM-PRO" w:eastAsia="HG丸ｺﾞｼｯｸM-PRO" w:hAnsi="HG丸ｺﾞｼｯｸM-PRO" w:hint="eastAsia"/>
                <w:b/>
              </w:rPr>
              <w:t>修正・変更等</w:t>
            </w:r>
            <w:r>
              <w:rPr>
                <w:rFonts w:ascii="HG丸ｺﾞｼｯｸM-PRO" w:eastAsia="HG丸ｺﾞｼｯｸM-PRO" w:hAnsi="HG丸ｺﾞｼｯｸM-PRO" w:hint="eastAsia"/>
                <w:b/>
              </w:rPr>
              <w:t>(案)</w:t>
            </w:r>
          </w:p>
        </w:tc>
      </w:tr>
      <w:tr w:rsidR="0008083C" w:rsidTr="00413AF7">
        <w:tc>
          <w:tcPr>
            <w:tcW w:w="9782" w:type="dxa"/>
            <w:gridSpan w:val="4"/>
            <w:shd w:val="clear" w:color="auto" w:fill="BFBFBF" w:themeFill="background1" w:themeFillShade="BF"/>
            <w:vAlign w:val="center"/>
          </w:tcPr>
          <w:p w:rsidR="0008083C" w:rsidRPr="0008083C" w:rsidRDefault="0008083C" w:rsidP="00413AF7">
            <w:pPr>
              <w:rPr>
                <w:rFonts w:ascii="HG丸ｺﾞｼｯｸM-PRO" w:eastAsia="HG丸ｺﾞｼｯｸM-PRO" w:hAnsi="HG丸ｺﾞｼｯｸM-PRO"/>
                <w:b/>
                <w:noProof/>
                <w:sz w:val="20"/>
              </w:rPr>
            </w:pPr>
            <w:r w:rsidRPr="0008083C">
              <w:rPr>
                <w:rFonts w:ascii="HG丸ｺﾞｼｯｸM-PRO" w:eastAsia="HG丸ｺﾞｼｯｸM-PRO" w:hAnsi="HG丸ｺﾞｼｯｸM-PRO" w:hint="eastAsia"/>
                <w:b/>
                <w:noProof/>
                <w:sz w:val="20"/>
              </w:rPr>
              <w:t>(１)施策体系について</w:t>
            </w:r>
          </w:p>
        </w:tc>
      </w:tr>
      <w:tr w:rsidR="007E1B3F" w:rsidRPr="008902B4" w:rsidTr="00413AF7">
        <w:trPr>
          <w:trHeight w:val="1847"/>
        </w:trPr>
        <w:tc>
          <w:tcPr>
            <w:tcW w:w="534" w:type="dxa"/>
            <w:shd w:val="clear" w:color="auto" w:fill="BFBFBF" w:themeFill="background1" w:themeFillShade="BF"/>
          </w:tcPr>
          <w:p w:rsidR="007E1B3F" w:rsidRPr="005D29F1" w:rsidRDefault="004738BF" w:rsidP="00413AF7">
            <w:pPr>
              <w:jc w:val="center"/>
              <w:rPr>
                <w:rFonts w:ascii="Meiryo UI" w:eastAsia="Meiryo UI" w:hAnsi="Meiryo UI" w:cs="Meiryo UI"/>
              </w:rPr>
            </w:pPr>
            <w:r>
              <w:rPr>
                <w:rFonts w:ascii="Meiryo UI" w:eastAsia="Meiryo UI" w:hAnsi="Meiryo UI" w:cs="Meiryo UI" w:hint="eastAsia"/>
              </w:rPr>
              <w:t>①</w:t>
            </w:r>
          </w:p>
        </w:tc>
        <w:tc>
          <w:tcPr>
            <w:tcW w:w="708" w:type="dxa"/>
            <w:shd w:val="clear" w:color="auto" w:fill="auto"/>
          </w:tcPr>
          <w:p w:rsidR="007E1B3F" w:rsidRPr="005D29F1" w:rsidRDefault="007E1B3F" w:rsidP="00413AF7">
            <w:pPr>
              <w:jc w:val="center"/>
            </w:pPr>
            <w:r w:rsidRPr="0008083C">
              <w:rPr>
                <w:rFonts w:ascii="Meiryo UI" w:eastAsia="Meiryo UI" w:hAnsi="Meiryo UI" w:cs="Meiryo UI"/>
              </w:rPr>
              <w:t>P</w:t>
            </w:r>
            <w:r w:rsidR="007C733C">
              <w:rPr>
                <w:rFonts w:ascii="Meiryo UI" w:eastAsia="Meiryo UI" w:hAnsi="Meiryo UI" w:cs="Meiryo UI" w:hint="eastAsia"/>
              </w:rPr>
              <w:t>37</w:t>
            </w:r>
          </w:p>
        </w:tc>
        <w:tc>
          <w:tcPr>
            <w:tcW w:w="3998" w:type="dxa"/>
            <w:shd w:val="clear" w:color="auto" w:fill="auto"/>
          </w:tcPr>
          <w:p w:rsidR="007E1B3F" w:rsidRPr="005D29F1" w:rsidRDefault="007E1B3F" w:rsidP="00413AF7">
            <w:pPr>
              <w:spacing w:line="280" w:lineRule="exact"/>
              <w:ind w:left="200" w:hangingChars="100" w:hanging="200"/>
              <w:rPr>
                <w:rFonts w:ascii="HG丸ｺﾞｼｯｸM-PRO" w:eastAsia="HG丸ｺﾞｼｯｸM-PRO" w:hAnsi="HG丸ｺﾞｼｯｸM-PRO"/>
                <w:sz w:val="20"/>
              </w:rPr>
            </w:pPr>
            <w:r w:rsidRPr="005D29F1">
              <w:rPr>
                <w:rFonts w:ascii="HG丸ｺﾞｼｯｸM-PRO" w:eastAsia="HG丸ｺﾞｼｯｸM-PRO" w:hAnsi="HG丸ｺﾞｼｯｸM-PRO" w:hint="eastAsia"/>
                <w:sz w:val="20"/>
              </w:rPr>
              <w:t>・今帰仁村の子どもたちを健やかに育むためには、妊婦から中学卒業に至るまで一貫性を持たせたサービスが必要である。そのため「施策体系」（</w:t>
            </w:r>
            <w:r w:rsidRPr="0008083C">
              <w:rPr>
                <w:rFonts w:ascii="HG丸ｺﾞｼｯｸM-PRO" w:eastAsia="HG丸ｺﾞｼｯｸM-PRO" w:hAnsi="HG丸ｺﾞｼｯｸM-PRO"/>
                <w:sz w:val="20"/>
              </w:rPr>
              <w:t>p</w:t>
            </w:r>
            <w:r w:rsidRPr="005D29F1">
              <w:rPr>
                <w:rFonts w:ascii="HG丸ｺﾞｼｯｸM-PRO" w:eastAsia="HG丸ｺﾞｼｯｸM-PRO" w:hAnsi="HG丸ｺﾞｼｯｸM-PRO"/>
                <w:sz w:val="20"/>
              </w:rPr>
              <w:t>36</w:t>
            </w:r>
            <w:r w:rsidRPr="005D29F1">
              <w:rPr>
                <w:rFonts w:ascii="HG丸ｺﾞｼｯｸM-PRO" w:eastAsia="HG丸ｺﾞｼｯｸM-PRO" w:hAnsi="HG丸ｺﾞｼｯｸM-PRO" w:hint="eastAsia"/>
                <w:sz w:val="20"/>
              </w:rPr>
              <w:t>）に一貫性を持たせる必要があるのではないか。</w:t>
            </w:r>
          </w:p>
        </w:tc>
        <w:tc>
          <w:tcPr>
            <w:tcW w:w="4542" w:type="dxa"/>
            <w:shd w:val="clear" w:color="auto" w:fill="auto"/>
          </w:tcPr>
          <w:p w:rsidR="007E1B3F" w:rsidRPr="007B1A03" w:rsidRDefault="007E1B3F" w:rsidP="00413AF7">
            <w:pPr>
              <w:spacing w:line="280" w:lineRule="exact"/>
              <w:ind w:left="176" w:hangingChars="88" w:hanging="176"/>
              <w:rPr>
                <w:rFonts w:ascii="HG丸ｺﾞｼｯｸM-PRO" w:eastAsia="HG丸ｺﾞｼｯｸM-PRO" w:hAnsi="HG丸ｺﾞｼｯｸM-PRO"/>
                <w:sz w:val="20"/>
              </w:rPr>
            </w:pPr>
            <w:r w:rsidRPr="007B1A03">
              <w:rPr>
                <w:rFonts w:ascii="HG丸ｺﾞｼｯｸM-PRO" w:eastAsia="HG丸ｺﾞｼｯｸM-PRO" w:hAnsi="HG丸ｺﾞｼｯｸM-PRO" w:hint="eastAsia"/>
                <w:sz w:val="20"/>
              </w:rPr>
              <w:t>・ライフステージ別の施策体系を追加</w:t>
            </w:r>
            <w:r w:rsidR="0008083C">
              <w:rPr>
                <w:rFonts w:ascii="HG丸ｺﾞｼｯｸM-PRO" w:eastAsia="HG丸ｺﾞｼｯｸM-PRO" w:hAnsi="HG丸ｺﾞｼｯｸM-PRO" w:hint="eastAsia"/>
                <w:sz w:val="20"/>
              </w:rPr>
              <w:t>（p37）</w:t>
            </w:r>
          </w:p>
          <w:p w:rsidR="007E1B3F" w:rsidRPr="007B1A03" w:rsidRDefault="007E1B3F" w:rsidP="00413AF7">
            <w:pPr>
              <w:spacing w:line="280" w:lineRule="exact"/>
              <w:ind w:left="176" w:hangingChars="88" w:hanging="176"/>
              <w:rPr>
                <w:rFonts w:ascii="HG丸ｺﾞｼｯｸM-PRO" w:eastAsia="HG丸ｺﾞｼｯｸM-PRO" w:hAnsi="HG丸ｺﾞｼｯｸM-PRO"/>
                <w:sz w:val="20"/>
              </w:rPr>
            </w:pPr>
          </w:p>
          <w:p w:rsidR="007E1B3F" w:rsidRPr="007B1A03" w:rsidRDefault="007E1B3F" w:rsidP="00413AF7">
            <w:pPr>
              <w:spacing w:line="280" w:lineRule="exact"/>
              <w:ind w:left="176" w:hangingChars="88" w:hanging="176"/>
              <w:rPr>
                <w:rFonts w:ascii="HG丸ｺﾞｼｯｸM-PRO" w:eastAsia="HG丸ｺﾞｼｯｸM-PRO" w:hAnsi="HG丸ｺﾞｼｯｸM-PRO"/>
                <w:sz w:val="20"/>
              </w:rPr>
            </w:pPr>
          </w:p>
          <w:p w:rsidR="007E1B3F" w:rsidRPr="007B1A03" w:rsidRDefault="007E1B3F" w:rsidP="00413AF7">
            <w:pPr>
              <w:spacing w:line="280" w:lineRule="exact"/>
              <w:ind w:left="176" w:hangingChars="88" w:hanging="176"/>
              <w:rPr>
                <w:rFonts w:ascii="HG丸ｺﾞｼｯｸM-PRO" w:eastAsia="HG丸ｺﾞｼｯｸM-PRO" w:hAnsi="HG丸ｺﾞｼｯｸM-PRO"/>
                <w:sz w:val="20"/>
              </w:rPr>
            </w:pPr>
          </w:p>
          <w:p w:rsidR="0060698A" w:rsidRPr="00413AF7" w:rsidRDefault="0060698A" w:rsidP="00413AF7">
            <w:pPr>
              <w:spacing w:line="280" w:lineRule="exact"/>
              <w:rPr>
                <w:rFonts w:ascii="HG丸ｺﾞｼｯｸM-PRO" w:eastAsia="HG丸ｺﾞｼｯｸM-PRO" w:hAnsi="HG丸ｺﾞｼｯｸM-PRO"/>
                <w:color w:val="FF0000"/>
                <w:sz w:val="20"/>
              </w:rPr>
            </w:pPr>
          </w:p>
        </w:tc>
      </w:tr>
      <w:tr w:rsidR="00413AF7" w:rsidRPr="008902B4" w:rsidTr="00413AF7">
        <w:trPr>
          <w:trHeight w:val="4592"/>
        </w:trPr>
        <w:tc>
          <w:tcPr>
            <w:tcW w:w="534" w:type="dxa"/>
            <w:shd w:val="clear" w:color="auto" w:fill="BFBFBF" w:themeFill="background1" w:themeFillShade="BF"/>
          </w:tcPr>
          <w:p w:rsidR="00413AF7" w:rsidRDefault="00413AF7" w:rsidP="00413AF7">
            <w:pPr>
              <w:jc w:val="center"/>
              <w:rPr>
                <w:rFonts w:ascii="Meiryo UI" w:eastAsia="Meiryo UI" w:hAnsi="Meiryo UI" w:cs="Meiryo UI"/>
              </w:rPr>
            </w:pPr>
            <w:r>
              <w:rPr>
                <w:rFonts w:ascii="Meiryo UI" w:eastAsia="Meiryo UI" w:hAnsi="Meiryo UI" w:cs="Meiryo UI" w:hint="eastAsia"/>
              </w:rPr>
              <w:t>②</w:t>
            </w:r>
          </w:p>
        </w:tc>
        <w:tc>
          <w:tcPr>
            <w:tcW w:w="708" w:type="dxa"/>
            <w:shd w:val="clear" w:color="auto" w:fill="auto"/>
          </w:tcPr>
          <w:p w:rsidR="00413AF7" w:rsidRDefault="007B75C7" w:rsidP="00413AF7">
            <w:pPr>
              <w:jc w:val="center"/>
              <w:rPr>
                <w:rFonts w:ascii="Meiryo UI" w:eastAsia="Meiryo UI" w:hAnsi="Meiryo UI" w:cs="Meiryo UI"/>
              </w:rPr>
            </w:pPr>
            <w:r>
              <w:rPr>
                <w:rFonts w:ascii="Meiryo UI" w:eastAsia="Meiryo UI" w:hAnsi="Meiryo UI" w:cs="Meiryo UI" w:hint="eastAsia"/>
              </w:rPr>
              <w:t>ｐ36</w:t>
            </w:r>
          </w:p>
          <w:p w:rsidR="007B75C7" w:rsidRDefault="007B75C7" w:rsidP="00413AF7">
            <w:pPr>
              <w:jc w:val="center"/>
              <w:rPr>
                <w:rFonts w:ascii="Meiryo UI" w:eastAsia="Meiryo UI" w:hAnsi="Meiryo UI" w:cs="Meiryo UI"/>
              </w:rPr>
            </w:pPr>
            <w:r>
              <w:rPr>
                <w:rFonts w:ascii="Meiryo UI" w:eastAsia="Meiryo UI" w:hAnsi="Meiryo UI" w:cs="Meiryo UI" w:hint="eastAsia"/>
              </w:rPr>
              <w:t>ｐ48</w:t>
            </w:r>
          </w:p>
          <w:p w:rsidR="007B75C7" w:rsidRPr="0008083C" w:rsidRDefault="007B75C7" w:rsidP="00413AF7">
            <w:pPr>
              <w:jc w:val="center"/>
              <w:rPr>
                <w:rFonts w:ascii="Meiryo UI" w:eastAsia="Meiryo UI" w:hAnsi="Meiryo UI" w:cs="Meiryo UI"/>
              </w:rPr>
            </w:pPr>
            <w:r>
              <w:rPr>
                <w:rFonts w:ascii="Meiryo UI" w:eastAsia="Meiryo UI" w:hAnsi="Meiryo UI" w:cs="Meiryo UI" w:hint="eastAsia"/>
              </w:rPr>
              <w:t>ｐ61</w:t>
            </w:r>
          </w:p>
        </w:tc>
        <w:tc>
          <w:tcPr>
            <w:tcW w:w="3998" w:type="dxa"/>
            <w:shd w:val="clear" w:color="auto" w:fill="auto"/>
          </w:tcPr>
          <w:p w:rsidR="00413AF7" w:rsidRDefault="00413AF7" w:rsidP="00413AF7">
            <w:pPr>
              <w:spacing w:line="280" w:lineRule="exact"/>
              <w:ind w:left="200" w:hangingChars="100" w:hanging="200"/>
              <w:rPr>
                <w:rFonts w:ascii="HG丸ｺﾞｼｯｸM-PRO" w:eastAsia="HG丸ｺﾞｼｯｸM-PRO" w:hAnsi="HG丸ｺﾞｼｯｸM-PRO"/>
                <w:sz w:val="20"/>
              </w:rPr>
            </w:pPr>
            <w:r w:rsidRPr="009800A5">
              <w:rPr>
                <w:rFonts w:ascii="HG丸ｺﾞｼｯｸM-PRO" w:eastAsia="HG丸ｺﾞｼｯｸM-PRO" w:hAnsi="HG丸ｺﾞｼｯｸM-PRO" w:hint="eastAsia"/>
                <w:sz w:val="20"/>
              </w:rPr>
              <w:t>・引きこもりやうつ病、アルコール依存症等は妊婦や乳幼児の時期から関係してくる。そのままにしておくと、うつ病やアルコール依存症等を発症し、国保の医療費に影響がある。実際に国保の多くは精神医療にかかっている。精神医療では、妊婦から早期に予防できることが、研究ベースで分かっているが、実施がなかなか出来ていない。今帰仁村においても、「施策体系」（</w:t>
            </w:r>
            <w:r w:rsidRPr="0008083C">
              <w:rPr>
                <w:rFonts w:ascii="HG丸ｺﾞｼｯｸM-PRO" w:eastAsia="HG丸ｺﾞｼｯｸM-PRO" w:hAnsi="HG丸ｺﾞｼｯｸM-PRO"/>
                <w:sz w:val="20"/>
              </w:rPr>
              <w:t>p</w:t>
            </w:r>
            <w:r w:rsidRPr="009800A5">
              <w:rPr>
                <w:rFonts w:ascii="HG丸ｺﾞｼｯｸM-PRO" w:eastAsia="HG丸ｺﾞｼｯｸM-PRO" w:hAnsi="HG丸ｺﾞｼｯｸM-PRO"/>
                <w:sz w:val="20"/>
              </w:rPr>
              <w:t>36</w:t>
            </w:r>
            <w:r w:rsidRPr="009800A5">
              <w:rPr>
                <w:rFonts w:ascii="HG丸ｺﾞｼｯｸM-PRO" w:eastAsia="HG丸ｺﾞｼｯｸM-PRO" w:hAnsi="HG丸ｺﾞｼｯｸM-PRO" w:hint="eastAsia"/>
                <w:sz w:val="20"/>
              </w:rPr>
              <w:t>）の一つひとつの事業がうまく連動することで支援に繋がっていくのではないか。そのため、施策の現状や課題を次回会議に提示して頂き、その検証を計画に入れていくべきではないか。</w:t>
            </w:r>
          </w:p>
          <w:p w:rsidR="00413AF7" w:rsidRPr="005D29F1" w:rsidRDefault="00413AF7" w:rsidP="00413AF7">
            <w:pPr>
              <w:spacing w:line="280" w:lineRule="exact"/>
              <w:ind w:left="200" w:hangingChars="100" w:hanging="200"/>
              <w:rPr>
                <w:rFonts w:ascii="HG丸ｺﾞｼｯｸM-PRO" w:eastAsia="HG丸ｺﾞｼｯｸM-PRO" w:hAnsi="HG丸ｺﾞｼｯｸM-PRO"/>
                <w:sz w:val="20"/>
              </w:rPr>
            </w:pPr>
          </w:p>
        </w:tc>
        <w:tc>
          <w:tcPr>
            <w:tcW w:w="4542" w:type="dxa"/>
            <w:shd w:val="clear" w:color="auto" w:fill="auto"/>
          </w:tcPr>
          <w:p w:rsidR="00413AF7" w:rsidRPr="007B1A03" w:rsidRDefault="00413AF7" w:rsidP="00413AF7">
            <w:pPr>
              <w:spacing w:line="280" w:lineRule="exact"/>
              <w:ind w:left="200" w:hangingChars="100" w:hanging="200"/>
              <w:rPr>
                <w:rFonts w:ascii="HG丸ｺﾞｼｯｸM-PRO" w:eastAsia="HG丸ｺﾞｼｯｸM-PRO" w:hAnsi="HG丸ｺﾞｼｯｸM-PRO"/>
                <w:sz w:val="20"/>
              </w:rPr>
            </w:pPr>
            <w:r w:rsidRPr="007B1A03">
              <w:rPr>
                <w:rFonts w:ascii="HGS創英角ﾎﾟｯﾌﾟ体" w:eastAsia="HGS創英角ﾎﾟｯﾌﾟ体" w:hAnsi="HGS創英角ﾎﾟｯﾌﾟ体" w:hint="eastAsia"/>
                <w:sz w:val="20"/>
              </w:rPr>
              <w:t>・</w:t>
            </w:r>
            <w:r w:rsidRPr="009800A5">
              <w:rPr>
                <w:rFonts w:ascii="HG丸ｺﾞｼｯｸM-PRO" w:eastAsia="HG丸ｺﾞｼｯｸM-PRO" w:hAnsi="HG丸ｺﾞｼｯｸM-PRO" w:hint="eastAsia"/>
                <w:sz w:val="20"/>
              </w:rPr>
              <w:t>第１回の会議で現状施策を点検し課題をまとめ、それに基づいて新計画を立案している。指摘の内容については、個別具体の内容となるが、新施策では、「母子健康相談事業」（資料</w:t>
            </w:r>
            <w:r w:rsidRPr="0008083C">
              <w:rPr>
                <w:rFonts w:ascii="HG丸ｺﾞｼｯｸM-PRO" w:eastAsia="HG丸ｺﾞｼｯｸM-PRO" w:hAnsi="HG丸ｺﾞｼｯｸM-PRO" w:hint="eastAsia"/>
                <w:sz w:val="20"/>
              </w:rPr>
              <w:t>p</w:t>
            </w:r>
            <w:r>
              <w:rPr>
                <w:rFonts w:ascii="HG丸ｺﾞｼｯｸM-PRO" w:eastAsia="HG丸ｺﾞｼｯｸM-PRO" w:hAnsi="HG丸ｺﾞｼｯｸM-PRO"/>
                <w:sz w:val="20"/>
              </w:rPr>
              <w:t>48</w:t>
            </w:r>
            <w:r w:rsidRPr="009800A5">
              <w:rPr>
                <w:rFonts w:ascii="HG丸ｺﾞｼｯｸM-PRO" w:eastAsia="HG丸ｺﾞｼｯｸM-PRO" w:hAnsi="HG丸ｺﾞｼｯｸM-PRO" w:hint="eastAsia"/>
                <w:sz w:val="20"/>
              </w:rPr>
              <w:t>）や「妊婦一般健康診査等の推進」、（資料</w:t>
            </w:r>
            <w:r w:rsidRPr="0008083C">
              <w:rPr>
                <w:rFonts w:ascii="HG丸ｺﾞｼｯｸM-PRO" w:eastAsia="HG丸ｺﾞｼｯｸM-PRO" w:hAnsi="HG丸ｺﾞｼｯｸM-PRO" w:hint="eastAsia"/>
                <w:sz w:val="20"/>
              </w:rPr>
              <w:t xml:space="preserve"> p</w:t>
            </w:r>
            <w:r>
              <w:rPr>
                <w:rFonts w:ascii="HG丸ｺﾞｼｯｸM-PRO" w:eastAsia="HG丸ｺﾞｼｯｸM-PRO" w:hAnsi="HG丸ｺﾞｼｯｸM-PRO"/>
                <w:sz w:val="20"/>
              </w:rPr>
              <w:t>48</w:t>
            </w:r>
            <w:r w:rsidRPr="009800A5">
              <w:rPr>
                <w:rFonts w:ascii="HG丸ｺﾞｼｯｸM-PRO" w:eastAsia="HG丸ｺﾞｼｯｸM-PRO" w:hAnsi="HG丸ｺﾞｼｯｸM-PRO" w:hint="eastAsia"/>
                <w:sz w:val="20"/>
              </w:rPr>
              <w:t>）「養育支援訪問事業」（資料</w:t>
            </w:r>
            <w:r w:rsidRPr="0008083C">
              <w:rPr>
                <w:rFonts w:ascii="HG丸ｺﾞｼｯｸM-PRO" w:eastAsia="HG丸ｺﾞｼｯｸM-PRO" w:hAnsi="HG丸ｺﾞｼｯｸM-PRO" w:hint="eastAsia"/>
                <w:sz w:val="20"/>
              </w:rPr>
              <w:t>p</w:t>
            </w:r>
            <w:r>
              <w:rPr>
                <w:rFonts w:ascii="HG丸ｺﾞｼｯｸM-PRO" w:eastAsia="HG丸ｺﾞｼｯｸM-PRO" w:hAnsi="HG丸ｺﾞｼｯｸM-PRO"/>
                <w:sz w:val="20"/>
              </w:rPr>
              <w:t>61</w:t>
            </w:r>
            <w:r w:rsidRPr="009800A5">
              <w:rPr>
                <w:rFonts w:ascii="HG丸ｺﾞｼｯｸM-PRO" w:eastAsia="HG丸ｺﾞｼｯｸM-PRO" w:hAnsi="HG丸ｺﾞｼｯｸM-PRO" w:hint="eastAsia"/>
                <w:sz w:val="20"/>
              </w:rPr>
              <w:t>）等で対応していくことになる。</w:t>
            </w:r>
          </w:p>
        </w:tc>
      </w:tr>
      <w:tr w:rsidR="0008083C" w:rsidRPr="008902B4" w:rsidTr="00413AF7">
        <w:tc>
          <w:tcPr>
            <w:tcW w:w="9782" w:type="dxa"/>
            <w:gridSpan w:val="4"/>
            <w:shd w:val="clear" w:color="auto" w:fill="BFBFBF" w:themeFill="background1" w:themeFillShade="BF"/>
          </w:tcPr>
          <w:p w:rsidR="0008083C" w:rsidRPr="0008083C" w:rsidRDefault="0008083C" w:rsidP="00413AF7">
            <w:pPr>
              <w:spacing w:line="300" w:lineRule="exact"/>
              <w:ind w:left="502" w:hangingChars="250" w:hanging="502"/>
              <w:rPr>
                <w:rFonts w:ascii="HGS創英角ﾎﾟｯﾌﾟ体" w:eastAsia="HGS創英角ﾎﾟｯﾌﾟ体" w:hAnsi="HGS創英角ﾎﾟｯﾌﾟ体"/>
                <w:b/>
                <w:sz w:val="20"/>
              </w:rPr>
            </w:pPr>
            <w:r>
              <w:rPr>
                <w:rFonts w:ascii="HG丸ｺﾞｼｯｸM-PRO" w:eastAsia="HG丸ｺﾞｼｯｸM-PRO" w:hAnsi="HG丸ｺﾞｼｯｸM-PRO" w:hint="eastAsia"/>
                <w:b/>
                <w:noProof/>
                <w:sz w:val="20"/>
              </w:rPr>
              <w:t>(２)</w:t>
            </w:r>
            <w:r w:rsidRPr="0008083C">
              <w:rPr>
                <w:rFonts w:ascii="HG丸ｺﾞｼｯｸM-PRO" w:eastAsia="HG丸ｺﾞｼｯｸM-PRO" w:hAnsi="HG丸ｺﾞｼｯｸM-PRO" w:hint="eastAsia"/>
                <w:b/>
                <w:noProof/>
                <w:sz w:val="20"/>
              </w:rPr>
              <w:t>「⑪実質徴収に係る補足給付を行う事業」、「⑫多様な主体が本制度に参入することを促進するための事業」</w:t>
            </w:r>
            <w:r w:rsidR="004738BF">
              <w:rPr>
                <w:rFonts w:ascii="HG丸ｺﾞｼｯｸM-PRO" w:eastAsia="HG丸ｺﾞｼｯｸM-PRO" w:hAnsi="HG丸ｺﾞｼｯｸM-PRO" w:hint="eastAsia"/>
                <w:b/>
                <w:noProof/>
                <w:sz w:val="20"/>
              </w:rPr>
              <w:t>の事業内容</w:t>
            </w:r>
            <w:r>
              <w:rPr>
                <w:rFonts w:ascii="HG丸ｺﾞｼｯｸM-PRO" w:eastAsia="HG丸ｺﾞｼｯｸM-PRO" w:hAnsi="HG丸ｺﾞｼｯｸM-PRO" w:hint="eastAsia"/>
                <w:b/>
                <w:noProof/>
                <w:sz w:val="20"/>
              </w:rPr>
              <w:t>について</w:t>
            </w:r>
          </w:p>
        </w:tc>
      </w:tr>
      <w:tr w:rsidR="007E1B3F" w:rsidTr="00413AF7">
        <w:tc>
          <w:tcPr>
            <w:tcW w:w="534" w:type="dxa"/>
            <w:shd w:val="clear" w:color="auto" w:fill="BFBFBF" w:themeFill="background1" w:themeFillShade="BF"/>
          </w:tcPr>
          <w:p w:rsidR="007E1B3F" w:rsidRPr="00C55F42" w:rsidRDefault="004738BF" w:rsidP="00413AF7">
            <w:pPr>
              <w:jc w:val="center"/>
              <w:rPr>
                <w:rFonts w:ascii="Meiryo UI" w:eastAsia="Meiryo UI" w:hAnsi="Meiryo UI" w:cs="Meiryo UI"/>
              </w:rPr>
            </w:pPr>
            <w:r>
              <w:rPr>
                <w:rFonts w:ascii="Meiryo UI" w:eastAsia="Meiryo UI" w:hAnsi="Meiryo UI" w:cs="Meiryo UI" w:hint="eastAsia"/>
              </w:rPr>
              <w:t>①</w:t>
            </w:r>
          </w:p>
        </w:tc>
        <w:tc>
          <w:tcPr>
            <w:tcW w:w="708" w:type="dxa"/>
          </w:tcPr>
          <w:p w:rsidR="007E1B3F" w:rsidRPr="00D53642" w:rsidRDefault="007E1B3F" w:rsidP="00413AF7">
            <w:pPr>
              <w:jc w:val="center"/>
              <w:rPr>
                <w:rFonts w:ascii="Meiryo UI" w:eastAsia="Meiryo UI" w:hAnsi="Meiryo UI" w:cs="Meiryo UI"/>
              </w:rPr>
            </w:pPr>
            <w:r w:rsidRPr="0008083C">
              <w:rPr>
                <w:rFonts w:ascii="Meiryo UI" w:eastAsia="Meiryo UI" w:hAnsi="Meiryo UI" w:cs="Meiryo UI"/>
              </w:rPr>
              <w:t>P</w:t>
            </w:r>
            <w:r>
              <w:rPr>
                <w:rFonts w:ascii="Meiryo UI" w:eastAsia="Meiryo UI" w:hAnsi="Meiryo UI" w:cs="Meiryo UI" w:hint="eastAsia"/>
              </w:rPr>
              <w:t>6</w:t>
            </w:r>
            <w:r w:rsidR="007C733C">
              <w:rPr>
                <w:rFonts w:ascii="Meiryo UI" w:eastAsia="Meiryo UI" w:hAnsi="Meiryo UI" w:cs="Meiryo UI" w:hint="eastAsia"/>
              </w:rPr>
              <w:t>7</w:t>
            </w:r>
          </w:p>
        </w:tc>
        <w:tc>
          <w:tcPr>
            <w:tcW w:w="3998" w:type="dxa"/>
          </w:tcPr>
          <w:p w:rsidR="007E1B3F" w:rsidRPr="00526104" w:rsidRDefault="007E1B3F" w:rsidP="00413AF7">
            <w:pPr>
              <w:spacing w:line="280" w:lineRule="exact"/>
              <w:ind w:left="200" w:hangingChars="100" w:hanging="200"/>
              <w:rPr>
                <w:rFonts w:ascii="HG丸ｺﾞｼｯｸM-PRO" w:eastAsia="HG丸ｺﾞｼｯｸM-PRO" w:hAnsi="HG丸ｺﾞｼｯｸM-PRO"/>
                <w:sz w:val="20"/>
                <w:highlight w:val="magenta"/>
              </w:rPr>
            </w:pPr>
            <w:r w:rsidRPr="007B1A03">
              <w:rPr>
                <w:rFonts w:ascii="HG丸ｺﾞｼｯｸM-PRO" w:eastAsia="HG丸ｺﾞｼｯｸM-PRO" w:hAnsi="HG丸ｺﾞｼｯｸM-PRO" w:hint="eastAsia"/>
                <w:sz w:val="20"/>
              </w:rPr>
              <w:t>・村民も読むと思うが、地域子ども・子育て支援事業の「⑪実質徴収に係る補足給付を行う事業」、「⑫多様な主体が本制度に参入することを促進するための事業」（</w:t>
            </w:r>
            <w:r w:rsidRPr="0008083C">
              <w:rPr>
                <w:rFonts w:ascii="HG丸ｺﾞｼｯｸM-PRO" w:eastAsia="HG丸ｺﾞｼｯｸM-PRO" w:hAnsi="HG丸ｺﾞｼｯｸM-PRO" w:hint="eastAsia"/>
                <w:sz w:val="20"/>
              </w:rPr>
              <w:t>p6</w:t>
            </w:r>
            <w:r w:rsidR="0008083C">
              <w:rPr>
                <w:rFonts w:ascii="HG丸ｺﾞｼｯｸM-PRO" w:eastAsia="HG丸ｺﾞｼｯｸM-PRO" w:hAnsi="HG丸ｺﾞｼｯｸM-PRO"/>
                <w:sz w:val="20"/>
              </w:rPr>
              <w:t>7</w:t>
            </w:r>
            <w:r w:rsidRPr="007B1A03">
              <w:rPr>
                <w:rFonts w:ascii="HG丸ｺﾞｼｯｸM-PRO" w:eastAsia="HG丸ｺﾞｼｯｸM-PRO" w:hAnsi="HG丸ｺﾞｼｯｸM-PRO" w:hint="eastAsia"/>
                <w:sz w:val="20"/>
              </w:rPr>
              <w:t>）の事業内容がよく分からない。</w:t>
            </w:r>
          </w:p>
        </w:tc>
        <w:tc>
          <w:tcPr>
            <w:tcW w:w="4542" w:type="dxa"/>
          </w:tcPr>
          <w:p w:rsidR="007E1B3F" w:rsidRPr="007B1A03" w:rsidRDefault="007E1B3F" w:rsidP="00413AF7">
            <w:pPr>
              <w:spacing w:line="240" w:lineRule="exact"/>
              <w:ind w:left="200" w:hangingChars="100" w:hanging="200"/>
              <w:rPr>
                <w:rFonts w:ascii="HG丸ｺﾞｼｯｸM-PRO" w:eastAsia="HG丸ｺﾞｼｯｸM-PRO" w:hAnsi="HG丸ｺﾞｼｯｸM-PRO"/>
                <w:sz w:val="20"/>
              </w:rPr>
            </w:pPr>
            <w:r w:rsidRPr="007B1A03">
              <w:rPr>
                <w:rFonts w:ascii="HG丸ｺﾞｼｯｸM-PRO" w:eastAsia="HG丸ｺﾞｼｯｸM-PRO" w:hAnsi="HG丸ｺﾞｼｯｸM-PRO" w:hint="eastAsia"/>
                <w:sz w:val="20"/>
              </w:rPr>
              <w:t>・「⑪実質徴収に係る補足給付を行う事業」、「⑫多様な主体が本制度に参入することを促進するための事業」を分かりやすい表現へ修正。</w:t>
            </w:r>
          </w:p>
          <w:p w:rsidR="00AE5FEF" w:rsidRDefault="00AE5FEF" w:rsidP="00413AF7">
            <w:pPr>
              <w:spacing w:line="240" w:lineRule="exact"/>
              <w:ind w:leftChars="100" w:left="210"/>
              <w:rPr>
                <w:rFonts w:ascii="HG丸ｺﾞｼｯｸM-PRO" w:eastAsia="HG丸ｺﾞｼｯｸM-PRO" w:hAnsi="HG丸ｺﾞｼｯｸM-PRO"/>
                <w:sz w:val="20"/>
              </w:rPr>
            </w:pPr>
          </w:p>
          <w:p w:rsidR="007E1B3F" w:rsidRPr="007B1A03" w:rsidRDefault="007E1B3F" w:rsidP="00413AF7">
            <w:pPr>
              <w:spacing w:line="240" w:lineRule="exact"/>
              <w:ind w:leftChars="100" w:left="210"/>
              <w:rPr>
                <w:rFonts w:ascii="HG丸ｺﾞｼｯｸM-PRO" w:eastAsia="HG丸ｺﾞｼｯｸM-PRO" w:hAnsi="HG丸ｺﾞｼｯｸM-PRO"/>
                <w:sz w:val="20"/>
              </w:rPr>
            </w:pPr>
            <w:r>
              <w:rPr>
                <w:rFonts w:ascii="HG丸ｺﾞｼｯｸM-PRO" w:eastAsia="HG丸ｺﾞｼｯｸM-PRO" w:hAnsi="HG丸ｺﾞｼｯｸM-PRO" w:hint="eastAsia"/>
                <w:sz w:val="20"/>
              </w:rPr>
              <w:t>▽</w:t>
            </w:r>
            <w:r w:rsidRPr="007B1A03">
              <w:rPr>
                <w:rFonts w:ascii="HG丸ｺﾞｼｯｸM-PRO" w:eastAsia="HG丸ｺﾞｼｯｸM-PRO" w:hAnsi="HG丸ｺﾞｼｯｸM-PRO" w:hint="eastAsia"/>
                <w:sz w:val="20"/>
              </w:rPr>
              <w:t>文案</w:t>
            </w:r>
          </w:p>
          <w:p w:rsidR="007E1B3F" w:rsidRPr="007B1A03" w:rsidRDefault="007E1B3F" w:rsidP="00413AF7">
            <w:pPr>
              <w:spacing w:line="260" w:lineRule="exact"/>
              <w:ind w:firstLineChars="50" w:firstLine="100"/>
              <w:rPr>
                <w:rFonts w:ascii="HG丸ｺﾞｼｯｸM-PRO" w:eastAsia="HG丸ｺﾞｼｯｸM-PRO" w:hAnsi="HG丸ｺﾞｼｯｸM-PRO"/>
                <w:sz w:val="20"/>
              </w:rPr>
            </w:pPr>
            <w:r w:rsidRPr="007B1A03">
              <w:rPr>
                <w:rFonts w:ascii="HG丸ｺﾞｼｯｸM-PRO" w:eastAsia="HG丸ｺﾞｼｯｸM-PRO" w:hAnsi="HG丸ｺﾞｼｯｸM-PRO" w:hint="eastAsia"/>
                <w:sz w:val="20"/>
              </w:rPr>
              <w:t>「⑪実質徴収に係る補足給付を行う事業」</w:t>
            </w:r>
          </w:p>
          <w:p w:rsidR="007E1B3F" w:rsidRPr="009800A5" w:rsidRDefault="007E1B3F" w:rsidP="00413AF7">
            <w:pPr>
              <w:spacing w:line="260" w:lineRule="exact"/>
              <w:ind w:leftChars="100" w:left="410" w:hangingChars="100" w:hanging="200"/>
              <w:rPr>
                <w:rFonts w:ascii="HG丸ｺﾞｼｯｸM-PRO" w:eastAsia="HG丸ｺﾞｼｯｸM-PRO" w:hAnsi="HG丸ｺﾞｼｯｸM-PRO"/>
                <w:sz w:val="20"/>
              </w:rPr>
            </w:pPr>
            <w:r w:rsidRPr="007B1A03">
              <w:rPr>
                <w:rFonts w:ascii="HG丸ｺﾞｼｯｸM-PRO" w:eastAsia="HG丸ｺﾞｼｯｸM-PRO" w:hAnsi="HG丸ｺﾞｼｯｸM-PRO" w:hint="eastAsia"/>
                <w:sz w:val="20"/>
              </w:rPr>
              <w:t>・施設型給付の対象となる認定こども園や幼稚園、保育所の保育料については、国が定める公定価格を基に、各市町村が条例等により</w:t>
            </w:r>
            <w:r w:rsidRPr="009800A5">
              <w:rPr>
                <w:rFonts w:ascii="HG丸ｺﾞｼｯｸM-PRO" w:eastAsia="HG丸ｺﾞｼｯｸM-PRO" w:hAnsi="HG丸ｺﾞｼｯｸM-PRO" w:hint="eastAsia"/>
                <w:sz w:val="20"/>
              </w:rPr>
              <w:t>利用者負担額を設定することとされていますが、その他に日用品、文房具その他の保育に必要な物品の購入に要する費用又は行事への参加に要する費用等が別途発生します。それらの費用について、低所得者の負担軽減を図るため国の助成に基づき市町村が補助を行う事業です。</w:t>
            </w:r>
          </w:p>
          <w:p w:rsidR="007E1B3F" w:rsidRDefault="007E1B3F" w:rsidP="00413AF7">
            <w:pPr>
              <w:spacing w:line="260" w:lineRule="exact"/>
              <w:ind w:leftChars="100" w:left="410" w:hangingChars="100" w:hanging="200"/>
              <w:rPr>
                <w:rFonts w:ascii="HG丸ｺﾞｼｯｸM-PRO" w:eastAsia="HG丸ｺﾞｼｯｸM-PRO" w:hAnsi="HG丸ｺﾞｼｯｸM-PRO"/>
                <w:sz w:val="20"/>
              </w:rPr>
            </w:pPr>
            <w:r w:rsidRPr="009800A5">
              <w:rPr>
                <w:rFonts w:ascii="HG丸ｺﾞｼｯｸM-PRO" w:eastAsia="HG丸ｺﾞｼｯｸM-PRO" w:hAnsi="HG丸ｺﾞｼｯｸM-PRO" w:hint="eastAsia"/>
                <w:sz w:val="20"/>
              </w:rPr>
              <w:t>・国において、幼稚園や保育所等の運営状況を踏まえ、詳細を検討する事業となるため、今後はその内容に応じて適切に実施を図っていくものとします。</w:t>
            </w:r>
          </w:p>
          <w:p w:rsidR="007E1B3F" w:rsidRDefault="007E1B3F" w:rsidP="00413AF7">
            <w:pPr>
              <w:spacing w:line="240" w:lineRule="exact"/>
              <w:ind w:left="200" w:hangingChars="100" w:hanging="200"/>
              <w:rPr>
                <w:rFonts w:ascii="HG丸ｺﾞｼｯｸM-PRO" w:eastAsia="HG丸ｺﾞｼｯｸM-PRO" w:hAnsi="HG丸ｺﾞｼｯｸM-PRO"/>
                <w:sz w:val="20"/>
              </w:rPr>
            </w:pPr>
          </w:p>
          <w:p w:rsidR="0008083C" w:rsidRDefault="0008083C" w:rsidP="00413AF7">
            <w:pPr>
              <w:spacing w:line="240" w:lineRule="exact"/>
              <w:rPr>
                <w:rFonts w:ascii="HG丸ｺﾞｼｯｸM-PRO" w:eastAsia="HG丸ｺﾞｼｯｸM-PRO" w:hAnsi="HG丸ｺﾞｼｯｸM-PRO"/>
                <w:sz w:val="20"/>
              </w:rPr>
            </w:pPr>
          </w:p>
          <w:p w:rsidR="0008083C" w:rsidRPr="007B1A03" w:rsidRDefault="0008083C" w:rsidP="00413AF7">
            <w:pPr>
              <w:spacing w:line="240" w:lineRule="exact"/>
              <w:rPr>
                <w:rFonts w:ascii="HG丸ｺﾞｼｯｸM-PRO" w:eastAsia="HG丸ｺﾞｼｯｸM-PRO" w:hAnsi="HG丸ｺﾞｼｯｸM-PRO"/>
                <w:sz w:val="20"/>
              </w:rPr>
            </w:pPr>
          </w:p>
          <w:p w:rsidR="007E1B3F" w:rsidRPr="007B1A03" w:rsidRDefault="007E1B3F" w:rsidP="00413AF7">
            <w:pPr>
              <w:spacing w:line="260" w:lineRule="exact"/>
              <w:ind w:leftChars="50" w:left="305" w:hangingChars="100" w:hanging="200"/>
              <w:rPr>
                <w:rFonts w:ascii="HG丸ｺﾞｼｯｸM-PRO" w:eastAsia="HG丸ｺﾞｼｯｸM-PRO" w:hAnsi="HG丸ｺﾞｼｯｸM-PRO"/>
                <w:sz w:val="20"/>
              </w:rPr>
            </w:pPr>
            <w:r w:rsidRPr="007B1A03">
              <w:rPr>
                <w:rFonts w:ascii="HG丸ｺﾞｼｯｸM-PRO" w:eastAsia="HG丸ｺﾞｼｯｸM-PRO" w:hAnsi="HG丸ｺﾞｼｯｸM-PRO" w:hint="eastAsia"/>
                <w:sz w:val="20"/>
              </w:rPr>
              <w:lastRenderedPageBreak/>
              <w:t>「⑫多様な主体が本制度に参入することを促進するための事業」</w:t>
            </w:r>
          </w:p>
          <w:p w:rsidR="007E1B3F" w:rsidRPr="009800A5" w:rsidRDefault="007E1B3F" w:rsidP="00413AF7">
            <w:pPr>
              <w:spacing w:line="260" w:lineRule="exact"/>
              <w:ind w:leftChars="100" w:left="410" w:hangingChars="100" w:hanging="200"/>
              <w:rPr>
                <w:rFonts w:ascii="HG丸ｺﾞｼｯｸM-PRO" w:eastAsia="HG丸ｺﾞｼｯｸM-PRO" w:hAnsi="HG丸ｺﾞｼｯｸM-PRO"/>
                <w:sz w:val="20"/>
              </w:rPr>
            </w:pPr>
            <w:r w:rsidRPr="007B1A03">
              <w:rPr>
                <w:rFonts w:ascii="HG丸ｺﾞｼｯｸM-PRO" w:eastAsia="HG丸ｺﾞｼｯｸM-PRO" w:hAnsi="HG丸ｺﾞｼｯｸM-PRO" w:hint="eastAsia"/>
                <w:sz w:val="20"/>
              </w:rPr>
              <w:t>・待機児童解消加速化プランによる保育の受け皿拡大や子ども・子育て支援新制度の円滑な施行のためには、多様な事業者の能力を活用しながら、保育所、小規模保育などの設置を促進していくことが必要とされています。一方、新たに開設された施設や事業が安定的かつ継続的に事業を運営し、保護者や地域住</w:t>
            </w:r>
            <w:r w:rsidRPr="009800A5">
              <w:rPr>
                <w:rFonts w:ascii="HG丸ｺﾞｼｯｸM-PRO" w:eastAsia="HG丸ｺﾞｼｯｸM-PRO" w:hAnsi="HG丸ｺﾞｼｯｸM-PRO" w:hint="eastAsia"/>
                <w:sz w:val="20"/>
              </w:rPr>
              <w:t>民との信頼関係を構築していくには、一定の時間が必要であることから、新規施設事業者が円滑に事業を実施できるよう、国の方針に基づき市町村が新規施設等に対する実地支援、相談・助言、小規模保育事業等の連携施設のあっせん等を行う事業です。</w:t>
            </w:r>
          </w:p>
          <w:p w:rsidR="007E1B3F" w:rsidRPr="00615AA8" w:rsidRDefault="007E1B3F" w:rsidP="00413AF7">
            <w:pPr>
              <w:spacing w:line="260" w:lineRule="exact"/>
              <w:ind w:leftChars="100" w:left="410" w:hangingChars="100" w:hanging="200"/>
              <w:rPr>
                <w:rFonts w:ascii="HG丸ｺﾞｼｯｸM-PRO" w:eastAsia="HG丸ｺﾞｼｯｸM-PRO" w:hAnsi="HG丸ｺﾞｼｯｸM-PRO"/>
                <w:sz w:val="20"/>
              </w:rPr>
            </w:pPr>
            <w:r w:rsidRPr="009800A5">
              <w:rPr>
                <w:rFonts w:ascii="HG丸ｺﾞｼｯｸM-PRO" w:eastAsia="HG丸ｺﾞｼｯｸM-PRO" w:hAnsi="HG丸ｺﾞｼｯｸM-PRO" w:hint="eastAsia"/>
                <w:sz w:val="20"/>
              </w:rPr>
              <w:t>・国において、幼稚園や保育所等の運営状況を踏まえ、詳細を検討する事業となるため、今後はその内容に応じて適切に実施を図っていくものとします。</w:t>
            </w:r>
          </w:p>
          <w:p w:rsidR="007E1B3F" w:rsidRPr="00526104" w:rsidRDefault="007E1B3F" w:rsidP="00413AF7">
            <w:pPr>
              <w:spacing w:line="200" w:lineRule="exact"/>
              <w:rPr>
                <w:rFonts w:ascii="HG丸ｺﾞｼｯｸM-PRO" w:eastAsia="HG丸ｺﾞｼｯｸM-PRO" w:hAnsi="HG丸ｺﾞｼｯｸM-PRO"/>
                <w:sz w:val="20"/>
                <w:highlight w:val="magenta"/>
              </w:rPr>
            </w:pPr>
          </w:p>
        </w:tc>
      </w:tr>
      <w:tr w:rsidR="0008083C" w:rsidTr="00413AF7">
        <w:trPr>
          <w:trHeight w:val="275"/>
        </w:trPr>
        <w:tc>
          <w:tcPr>
            <w:tcW w:w="9782" w:type="dxa"/>
            <w:gridSpan w:val="4"/>
            <w:shd w:val="clear" w:color="auto" w:fill="BFBFBF" w:themeFill="background1" w:themeFillShade="BF"/>
          </w:tcPr>
          <w:p w:rsidR="0008083C" w:rsidRPr="00D67EB1" w:rsidRDefault="0008083C" w:rsidP="00413AF7">
            <w:pPr>
              <w:ind w:left="201" w:hangingChars="100" w:hanging="201"/>
              <w:rPr>
                <w:rFonts w:ascii="HG丸ｺﾞｼｯｸM-PRO" w:eastAsia="HG丸ｺﾞｼｯｸM-PRO" w:hAnsi="HG丸ｺﾞｼｯｸM-PRO"/>
                <w:sz w:val="20"/>
              </w:rPr>
            </w:pPr>
            <w:r>
              <w:rPr>
                <w:rFonts w:ascii="HG丸ｺﾞｼｯｸM-PRO" w:eastAsia="HG丸ｺﾞｼｯｸM-PRO" w:hAnsi="HG丸ｺﾞｼｯｸM-PRO" w:hint="eastAsia"/>
                <w:b/>
                <w:noProof/>
                <w:sz w:val="20"/>
              </w:rPr>
              <w:lastRenderedPageBreak/>
              <w:t>(３)教育・保育提供区域について</w:t>
            </w:r>
          </w:p>
        </w:tc>
      </w:tr>
      <w:tr w:rsidR="0008083C" w:rsidTr="00413AF7">
        <w:trPr>
          <w:trHeight w:val="3214"/>
        </w:trPr>
        <w:tc>
          <w:tcPr>
            <w:tcW w:w="534" w:type="dxa"/>
            <w:tcBorders>
              <w:bottom w:val="single" w:sz="4" w:space="0" w:color="auto"/>
            </w:tcBorders>
            <w:shd w:val="clear" w:color="auto" w:fill="BFBFBF" w:themeFill="background1" w:themeFillShade="BF"/>
          </w:tcPr>
          <w:p w:rsidR="0008083C" w:rsidRPr="00C55F42" w:rsidRDefault="004738BF" w:rsidP="00413AF7">
            <w:pPr>
              <w:jc w:val="center"/>
              <w:rPr>
                <w:rFonts w:ascii="Meiryo UI" w:eastAsia="Meiryo UI" w:hAnsi="Meiryo UI" w:cs="Meiryo UI"/>
              </w:rPr>
            </w:pPr>
            <w:r>
              <w:rPr>
                <w:rFonts w:ascii="Meiryo UI" w:eastAsia="Meiryo UI" w:hAnsi="Meiryo UI" w:cs="Meiryo UI" w:hint="eastAsia"/>
              </w:rPr>
              <w:t>①</w:t>
            </w:r>
          </w:p>
        </w:tc>
        <w:tc>
          <w:tcPr>
            <w:tcW w:w="708" w:type="dxa"/>
            <w:tcBorders>
              <w:bottom w:val="single" w:sz="4" w:space="0" w:color="auto"/>
            </w:tcBorders>
          </w:tcPr>
          <w:p w:rsidR="0008083C" w:rsidRPr="00D53642" w:rsidRDefault="0008083C" w:rsidP="007B75C7">
            <w:pPr>
              <w:jc w:val="center"/>
              <w:rPr>
                <w:rFonts w:ascii="Meiryo UI" w:eastAsia="Meiryo UI" w:hAnsi="Meiryo UI" w:cs="Meiryo UI"/>
              </w:rPr>
            </w:pPr>
            <w:r w:rsidRPr="0008083C">
              <w:rPr>
                <w:rFonts w:ascii="Meiryo UI" w:eastAsia="Meiryo UI" w:hAnsi="Meiryo UI" w:cs="Meiryo UI"/>
              </w:rPr>
              <w:t>P</w:t>
            </w:r>
            <w:r w:rsidR="007B75C7">
              <w:rPr>
                <w:rFonts w:ascii="Meiryo UI" w:eastAsia="Meiryo UI" w:hAnsi="Meiryo UI" w:cs="Meiryo UI" w:hint="eastAsia"/>
              </w:rPr>
              <w:t>69</w:t>
            </w:r>
          </w:p>
        </w:tc>
        <w:tc>
          <w:tcPr>
            <w:tcW w:w="3998" w:type="dxa"/>
            <w:tcBorders>
              <w:bottom w:val="single" w:sz="4" w:space="0" w:color="auto"/>
            </w:tcBorders>
          </w:tcPr>
          <w:p w:rsidR="0008083C" w:rsidRDefault="0008083C" w:rsidP="00413AF7">
            <w:pPr>
              <w:spacing w:line="280" w:lineRule="exact"/>
              <w:ind w:left="176" w:hangingChars="88" w:hanging="176"/>
              <w:rPr>
                <w:rFonts w:ascii="HG丸ｺﾞｼｯｸM-PRO" w:eastAsia="HG丸ｺﾞｼｯｸM-PRO" w:hAnsi="HG丸ｺﾞｼｯｸM-PRO"/>
                <w:sz w:val="20"/>
              </w:rPr>
            </w:pPr>
            <w:r>
              <w:rPr>
                <w:rFonts w:ascii="HG丸ｺﾞｼｯｸM-PRO" w:eastAsia="HG丸ｺﾞｼｯｸM-PRO" w:hAnsi="HG丸ｺﾞｼｯｸM-PRO" w:hint="eastAsia"/>
                <w:sz w:val="20"/>
              </w:rPr>
              <w:t>・</w:t>
            </w:r>
            <w:r w:rsidRPr="00BE2CA5">
              <w:rPr>
                <w:rFonts w:ascii="HG丸ｺﾞｼｯｸM-PRO" w:eastAsia="HG丸ｺﾞｼｯｸM-PRO" w:hAnsi="HG丸ｺﾞｼｯｸM-PRO" w:hint="eastAsia"/>
                <w:sz w:val="20"/>
              </w:rPr>
              <w:t>「今帰仁村の区域設定に際し、考え得るメリット・デメリット」（</w:t>
            </w:r>
            <w:r w:rsidRPr="0008083C">
              <w:rPr>
                <w:rFonts w:ascii="HG丸ｺﾞｼｯｸM-PRO" w:eastAsia="HG丸ｺﾞｼｯｸM-PRO" w:hAnsi="HG丸ｺﾞｼｯｸM-PRO" w:hint="eastAsia"/>
                <w:sz w:val="20"/>
              </w:rPr>
              <w:t>p</w:t>
            </w:r>
            <w:r w:rsidRPr="00BE2CA5">
              <w:rPr>
                <w:rFonts w:ascii="HG丸ｺﾞｼｯｸM-PRO" w:eastAsia="HG丸ｺﾞｼｯｸM-PRO" w:hAnsi="HG丸ｺﾞｼｯｸM-PRO" w:hint="eastAsia"/>
                <w:sz w:val="20"/>
              </w:rPr>
              <w:t>6</w:t>
            </w:r>
            <w:r w:rsidR="007B75C7">
              <w:rPr>
                <w:rFonts w:ascii="HG丸ｺﾞｼｯｸM-PRO" w:eastAsia="HG丸ｺﾞｼｯｸM-PRO" w:hAnsi="HG丸ｺﾞｼｯｸM-PRO" w:hint="eastAsia"/>
                <w:sz w:val="20"/>
              </w:rPr>
              <w:t>9</w:t>
            </w:r>
            <w:r w:rsidRPr="00BE2CA5">
              <w:rPr>
                <w:rFonts w:ascii="HG丸ｺﾞｼｯｸM-PRO" w:eastAsia="HG丸ｺﾞｼｯｸM-PRO" w:hAnsi="HG丸ｺﾞｼｯｸM-PRO" w:hint="eastAsia"/>
                <w:sz w:val="20"/>
              </w:rPr>
              <w:t>）の意味が分かりづらい。行政の都合で、メリット・デメリットを考えて</w:t>
            </w:r>
            <w:r>
              <w:rPr>
                <w:rFonts w:ascii="HG丸ｺﾞｼｯｸM-PRO" w:eastAsia="HG丸ｺﾞｼｯｸM-PRO" w:hAnsi="HG丸ｺﾞｼｯｸM-PRO" w:hint="eastAsia"/>
                <w:sz w:val="20"/>
              </w:rPr>
              <w:t>いるのではないか。そのため、「教育・保育提供区域を村全体」</w:t>
            </w:r>
            <w:r w:rsidRPr="00BE2CA5">
              <w:rPr>
                <w:rFonts w:ascii="HG丸ｺﾞｼｯｸM-PRO" w:eastAsia="HG丸ｺﾞｼｯｸM-PRO" w:hAnsi="HG丸ｺﾞｼｯｸM-PRO" w:hint="eastAsia"/>
                <w:sz w:val="20"/>
              </w:rPr>
              <w:t>（</w:t>
            </w:r>
            <w:r w:rsidRPr="0008083C">
              <w:rPr>
                <w:rFonts w:ascii="HG丸ｺﾞｼｯｸM-PRO" w:eastAsia="HG丸ｺﾞｼｯｸM-PRO" w:hAnsi="HG丸ｺﾞｼｯｸM-PRO" w:hint="eastAsia"/>
                <w:sz w:val="20"/>
              </w:rPr>
              <w:t>p</w:t>
            </w:r>
            <w:r w:rsidRPr="00BE2CA5">
              <w:rPr>
                <w:rFonts w:ascii="HG丸ｺﾞｼｯｸM-PRO" w:eastAsia="HG丸ｺﾞｼｯｸM-PRO" w:hAnsi="HG丸ｺﾞｼｯｸM-PRO" w:hint="eastAsia"/>
                <w:sz w:val="20"/>
              </w:rPr>
              <w:t>6</w:t>
            </w:r>
            <w:r>
              <w:rPr>
                <w:rFonts w:ascii="HG丸ｺﾞｼｯｸM-PRO" w:eastAsia="HG丸ｺﾞｼｯｸM-PRO" w:hAnsi="HG丸ｺﾞｼｯｸM-PRO"/>
                <w:sz w:val="20"/>
              </w:rPr>
              <w:t>9</w:t>
            </w:r>
            <w:r w:rsidRPr="00BE2CA5">
              <w:rPr>
                <w:rFonts w:ascii="HG丸ｺﾞｼｯｸM-PRO" w:eastAsia="HG丸ｺﾞｼｯｸM-PRO" w:hAnsi="HG丸ｺﾞｼｯｸM-PRO" w:hint="eastAsia"/>
                <w:sz w:val="20"/>
              </w:rPr>
              <w:t>）にしている根拠が理解しづらい。</w:t>
            </w:r>
          </w:p>
          <w:p w:rsidR="0008083C" w:rsidRPr="00D53642" w:rsidRDefault="0008083C" w:rsidP="00413AF7">
            <w:pPr>
              <w:spacing w:line="280" w:lineRule="exact"/>
              <w:ind w:left="176" w:hangingChars="88" w:hanging="176"/>
              <w:rPr>
                <w:rFonts w:ascii="HG丸ｺﾞｼｯｸM-PRO" w:eastAsia="HG丸ｺﾞｼｯｸM-PRO" w:hAnsi="HG丸ｺﾞｼｯｸM-PRO"/>
                <w:sz w:val="20"/>
              </w:rPr>
            </w:pPr>
            <w:r>
              <w:rPr>
                <w:rFonts w:ascii="HG丸ｺﾞｼｯｸM-PRO" w:eastAsia="HG丸ｺﾞｼｯｸM-PRO" w:hAnsi="HG丸ｺﾞｼｯｸM-PRO" w:hint="eastAsia"/>
                <w:sz w:val="20"/>
              </w:rPr>
              <w:t>・</w:t>
            </w:r>
            <w:r w:rsidRPr="00BE2CA5">
              <w:rPr>
                <w:rFonts w:ascii="HG丸ｺﾞｼｯｸM-PRO" w:eastAsia="HG丸ｺﾞｼｯｸM-PRO" w:hAnsi="HG丸ｺﾞｼｯｸM-PRO" w:hint="eastAsia"/>
                <w:sz w:val="20"/>
              </w:rPr>
              <w:t>区域設定が広い場合のデメリットに「利用者の自宅付近に利用可能な施設や事業がない可能性があり」（</w:t>
            </w:r>
            <w:r w:rsidRPr="0008083C">
              <w:rPr>
                <w:rFonts w:ascii="HG丸ｺﾞｼｯｸM-PRO" w:eastAsia="HG丸ｺﾞｼｯｸM-PRO" w:hAnsi="HG丸ｺﾞｼｯｸM-PRO" w:hint="eastAsia"/>
                <w:sz w:val="20"/>
              </w:rPr>
              <w:t>p</w:t>
            </w:r>
            <w:r w:rsidR="007B75C7">
              <w:rPr>
                <w:rFonts w:ascii="HG丸ｺﾞｼｯｸM-PRO" w:eastAsia="HG丸ｺﾞｼｯｸM-PRO" w:hAnsi="HG丸ｺﾞｼｯｸM-PRO" w:hint="eastAsia"/>
                <w:sz w:val="20"/>
              </w:rPr>
              <w:t>69</w:t>
            </w:r>
            <w:r w:rsidRPr="00BE2CA5">
              <w:rPr>
                <w:rFonts w:ascii="HG丸ｺﾞｼｯｸM-PRO" w:eastAsia="HG丸ｺﾞｼｯｸM-PRO" w:hAnsi="HG丸ｺﾞｼｯｸM-PRO" w:hint="eastAsia"/>
                <w:sz w:val="20"/>
              </w:rPr>
              <w:t>）</w:t>
            </w:r>
            <w:r>
              <w:rPr>
                <w:rFonts w:ascii="HG丸ｺﾞｼｯｸM-PRO" w:eastAsia="HG丸ｺﾞｼｯｸM-PRO" w:hAnsi="HG丸ｺﾞｼｯｸM-PRO" w:hint="eastAsia"/>
                <w:sz w:val="20"/>
              </w:rPr>
              <w:t>とあるが</w:t>
            </w:r>
            <w:r w:rsidRPr="00BE2CA5">
              <w:rPr>
                <w:rFonts w:ascii="HG丸ｺﾞｼｯｸM-PRO" w:eastAsia="HG丸ｺﾞｼｯｸM-PRO" w:hAnsi="HG丸ｺﾞｼｯｸM-PRO" w:hint="eastAsia"/>
                <w:sz w:val="20"/>
              </w:rPr>
              <w:t>意味がよく分からない。</w:t>
            </w:r>
          </w:p>
        </w:tc>
        <w:tc>
          <w:tcPr>
            <w:tcW w:w="4542" w:type="dxa"/>
            <w:tcBorders>
              <w:bottom w:val="single" w:sz="4" w:space="0" w:color="auto"/>
            </w:tcBorders>
          </w:tcPr>
          <w:p w:rsidR="0008083C" w:rsidRPr="007B75C7" w:rsidRDefault="0008083C" w:rsidP="00413AF7">
            <w:pPr>
              <w:spacing w:line="260" w:lineRule="exact"/>
              <w:ind w:left="200" w:hangingChars="100" w:hanging="200"/>
              <w:rPr>
                <w:rFonts w:ascii="HG丸ｺﾞｼｯｸM-PRO" w:eastAsia="HG丸ｺﾞｼｯｸM-PRO" w:hAnsi="HG丸ｺﾞｼｯｸM-PRO"/>
                <w:sz w:val="20"/>
              </w:rPr>
            </w:pPr>
            <w:r w:rsidRPr="00BE2CA5">
              <w:rPr>
                <w:rFonts w:ascii="HG丸ｺﾞｼｯｸM-PRO" w:eastAsia="HG丸ｺﾞｼｯｸM-PRO" w:hAnsi="HG丸ｺﾞｼｯｸM-PRO" w:hint="eastAsia"/>
                <w:sz w:val="20"/>
              </w:rPr>
              <w:t>・</w:t>
            </w:r>
            <w:r>
              <w:rPr>
                <w:rFonts w:ascii="HG丸ｺﾞｼｯｸM-PRO" w:eastAsia="HG丸ｺﾞｼｯｸM-PRO" w:hAnsi="HG丸ｺﾞｼｯｸM-PRO" w:hint="eastAsia"/>
                <w:sz w:val="20"/>
              </w:rPr>
              <w:t>教育・保育提供区域を設定すると、その範囲内で需要と供給のバランスをとる必要性が出てくる。</w:t>
            </w:r>
            <w:r w:rsidR="00413AF7" w:rsidRPr="007B75C7">
              <w:rPr>
                <w:rFonts w:ascii="HG丸ｺﾞｼｯｸM-PRO" w:eastAsia="HG丸ｺﾞｼｯｸM-PRO" w:hAnsi="HG丸ｺﾞｼｯｸM-PRO" w:hint="eastAsia"/>
                <w:sz w:val="20"/>
              </w:rPr>
              <w:t>利用者</w:t>
            </w:r>
            <w:r w:rsidRPr="007B75C7">
              <w:rPr>
                <w:rFonts w:ascii="HG丸ｺﾞｼｯｸM-PRO" w:eastAsia="HG丸ｺﾞｼｯｸM-PRO" w:hAnsi="HG丸ｺﾞｼｯｸM-PRO" w:hint="eastAsia"/>
                <w:sz w:val="20"/>
              </w:rPr>
              <w:t>だけでなく</w:t>
            </w:r>
            <w:r w:rsidR="00413AF7" w:rsidRPr="007B75C7">
              <w:rPr>
                <w:rFonts w:ascii="HG丸ｺﾞｼｯｸM-PRO" w:eastAsia="HG丸ｺﾞｼｯｸM-PRO" w:hAnsi="HG丸ｺﾞｼｯｸM-PRO" w:hint="eastAsia"/>
                <w:sz w:val="20"/>
              </w:rPr>
              <w:t>運営（行政等）側</w:t>
            </w:r>
            <w:r w:rsidRPr="007B75C7">
              <w:rPr>
                <w:rFonts w:ascii="HG丸ｺﾞｼｯｸM-PRO" w:eastAsia="HG丸ｺﾞｼｯｸM-PRO" w:hAnsi="HG丸ｺﾞｼｯｸM-PRO" w:hint="eastAsia"/>
                <w:sz w:val="20"/>
              </w:rPr>
              <w:t>の立場に立って、教育・保育提供区域を検討する必要がある。</w:t>
            </w:r>
          </w:p>
          <w:p w:rsidR="0008083C" w:rsidRDefault="00BD58E5" w:rsidP="00413AF7">
            <w:pPr>
              <w:spacing w:line="260" w:lineRule="exact"/>
              <w:ind w:left="200" w:hangingChars="100" w:hanging="200"/>
              <w:rPr>
                <w:rFonts w:ascii="HG丸ｺﾞｼｯｸM-PRO" w:eastAsia="HG丸ｺﾞｼｯｸM-PRO" w:hAnsi="HG丸ｺﾞｼｯｸM-PRO"/>
                <w:sz w:val="20"/>
              </w:rPr>
            </w:pPr>
            <w:r w:rsidRPr="007B75C7">
              <w:rPr>
                <w:rFonts w:ascii="HG丸ｺﾞｼｯｸM-PRO" w:eastAsia="HG丸ｺﾞｼｯｸM-PRO" w:hAnsi="HG丸ｺﾞｼｯｸM-PRO" w:hint="eastAsia"/>
                <w:sz w:val="20"/>
              </w:rPr>
              <w:t>・「今帰仁村の区域設定に際し、考え得るメリット・デメリット」（p</w:t>
            </w:r>
            <w:r w:rsidRPr="007B75C7">
              <w:rPr>
                <w:rFonts w:ascii="HG丸ｺﾞｼｯｸM-PRO" w:eastAsia="HG丸ｺﾞｼｯｸM-PRO" w:hAnsi="HG丸ｺﾞｼｯｸM-PRO"/>
                <w:sz w:val="20"/>
              </w:rPr>
              <w:t>69</w:t>
            </w:r>
            <w:r w:rsidRPr="007B75C7">
              <w:rPr>
                <w:rFonts w:ascii="HG丸ｺﾞｼｯｸM-PRO" w:eastAsia="HG丸ｺﾞｼｯｸM-PRO" w:hAnsi="HG丸ｺﾞｼｯｸM-PRO" w:hint="eastAsia"/>
                <w:sz w:val="20"/>
              </w:rPr>
              <w:t>）を</w:t>
            </w:r>
            <w:r w:rsidR="00072142" w:rsidRPr="007B75C7">
              <w:rPr>
                <w:rFonts w:ascii="HG丸ｺﾞｼｯｸM-PRO" w:eastAsia="HG丸ｺﾞｼｯｸM-PRO" w:hAnsi="HG丸ｺﾞｼｯｸM-PRO" w:hint="eastAsia"/>
                <w:sz w:val="20"/>
              </w:rPr>
              <w:t>利用者側</w:t>
            </w:r>
            <w:r w:rsidRPr="007B75C7">
              <w:rPr>
                <w:rFonts w:ascii="HG丸ｺﾞｼｯｸM-PRO" w:eastAsia="HG丸ｺﾞｼｯｸM-PRO" w:hAnsi="HG丸ｺﾞｼｯｸM-PRO" w:hint="eastAsia"/>
                <w:sz w:val="20"/>
              </w:rPr>
              <w:t>、</w:t>
            </w:r>
            <w:r w:rsidR="00072142" w:rsidRPr="007B75C7">
              <w:rPr>
                <w:rFonts w:ascii="HG丸ｺﾞｼｯｸM-PRO" w:eastAsia="HG丸ｺﾞｼｯｸM-PRO" w:hAnsi="HG丸ｺﾞｼｯｸM-PRO" w:hint="eastAsia"/>
                <w:sz w:val="20"/>
              </w:rPr>
              <w:t>運営（行政等）側</w:t>
            </w:r>
            <w:r w:rsidRPr="007B75C7">
              <w:rPr>
                <w:rFonts w:ascii="HG丸ｺﾞｼｯｸM-PRO" w:eastAsia="HG丸ｺﾞｼｯｸM-PRO" w:hAnsi="HG丸ｺﾞｼｯｸM-PRO" w:hint="eastAsia"/>
                <w:sz w:val="20"/>
              </w:rPr>
              <w:t>に整理。下記参照。</w:t>
            </w:r>
          </w:p>
          <w:p w:rsidR="0008083C" w:rsidRPr="004A5D19" w:rsidRDefault="0008083C" w:rsidP="00413AF7">
            <w:pPr>
              <w:spacing w:line="260" w:lineRule="exact"/>
              <w:ind w:left="200" w:hangingChars="100" w:hanging="200"/>
              <w:rPr>
                <w:rFonts w:ascii="HG丸ｺﾞｼｯｸM-PRO" w:eastAsia="HG丸ｺﾞｼｯｸM-PRO" w:hAnsi="HG丸ｺﾞｼｯｸM-PRO"/>
                <w:sz w:val="20"/>
              </w:rPr>
            </w:pPr>
          </w:p>
          <w:p w:rsidR="0008083C" w:rsidRPr="00D67EB1" w:rsidRDefault="0008083C" w:rsidP="00413AF7">
            <w:pPr>
              <w:spacing w:line="200" w:lineRule="exact"/>
              <w:ind w:left="200" w:hangingChars="100" w:hanging="200"/>
              <w:rPr>
                <w:rFonts w:ascii="HG丸ｺﾞｼｯｸM-PRO" w:eastAsia="HG丸ｺﾞｼｯｸM-PRO" w:hAnsi="HG丸ｺﾞｼｯｸM-PRO"/>
                <w:sz w:val="20"/>
              </w:rPr>
            </w:pPr>
          </w:p>
        </w:tc>
      </w:tr>
    </w:tbl>
    <w:p w:rsidR="007E1B3F" w:rsidRDefault="007E1B3F" w:rsidP="007E1B3F">
      <w:pPr>
        <w:widowControl/>
        <w:jc w:val="left"/>
        <w:rPr>
          <w:rFonts w:asciiTheme="minorEastAsia" w:eastAsiaTheme="minorEastAsia" w:hAnsiTheme="minorEastAsia"/>
        </w:rPr>
      </w:pPr>
    </w:p>
    <w:p w:rsidR="007E1B3F" w:rsidRPr="002822F3" w:rsidRDefault="007E1B3F" w:rsidP="007E1B3F">
      <w:pPr>
        <w:widowControl/>
        <w:jc w:val="left"/>
        <w:rPr>
          <w:rFonts w:asciiTheme="minorEastAsia" w:eastAsiaTheme="minorEastAsia" w:hAnsiTheme="minorEastAsia"/>
        </w:rPr>
      </w:pPr>
    </w:p>
    <w:p w:rsidR="00640DB2" w:rsidRPr="00A83AE5" w:rsidRDefault="00640DB2" w:rsidP="00640DB2">
      <w:pPr>
        <w:ind w:leftChars="-136" w:left="-286" w:rightChars="-203" w:right="-426" w:firstLine="1"/>
        <w:rPr>
          <w:rFonts w:ascii="HG丸ｺﾞｼｯｸM-PRO" w:eastAsia="HG丸ｺﾞｼｯｸM-PRO" w:hAnsi="HG丸ｺﾞｼｯｸM-PRO"/>
          <w:b/>
          <w:sz w:val="24"/>
          <w:szCs w:val="32"/>
          <w:u w:val="single"/>
        </w:rPr>
      </w:pPr>
      <w:r>
        <w:rPr>
          <w:rFonts w:asciiTheme="minorEastAsia" w:eastAsiaTheme="minorEastAsia" w:hAnsiTheme="minorEastAsia"/>
        </w:rPr>
        <w:br w:type="page"/>
      </w:r>
      <w:r w:rsidR="00413AF7" w:rsidRPr="007B75C7">
        <w:rPr>
          <w:rFonts w:ascii="HG丸ｺﾞｼｯｸM-PRO" w:eastAsia="HG丸ｺﾞｼｯｸM-PRO" w:hAnsi="HG丸ｺﾞｼｯｸM-PRO" w:hint="eastAsia"/>
          <w:b/>
          <w:sz w:val="24"/>
          <w:szCs w:val="32"/>
          <w:u w:val="single"/>
        </w:rPr>
        <w:lastRenderedPageBreak/>
        <w:t>（２）</w:t>
      </w:r>
      <w:r w:rsidRPr="007B75C7">
        <w:rPr>
          <w:rFonts w:ascii="HG丸ｺﾞｼｯｸM-PRO" w:eastAsia="HG丸ｺﾞｼｯｸM-PRO" w:hAnsi="HG丸ｺﾞｼｯｸM-PRO" w:hint="eastAsia"/>
          <w:b/>
          <w:sz w:val="24"/>
          <w:szCs w:val="32"/>
          <w:u w:val="single"/>
        </w:rPr>
        <w:t>今帰仁村の区域設定に際し、考え得るメリット・デメリット</w:t>
      </w:r>
      <w:r>
        <w:rPr>
          <w:rFonts w:ascii="HG丸ｺﾞｼｯｸM-PRO" w:eastAsia="HG丸ｺﾞｼｯｸM-PRO" w:hAnsi="HG丸ｺﾞｼｯｸM-PRO" w:hint="eastAsia"/>
          <w:b/>
          <w:sz w:val="24"/>
          <w:szCs w:val="32"/>
          <w:u w:val="single"/>
        </w:rPr>
        <w:t xml:space="preserve">　　</w:t>
      </w:r>
      <w:r w:rsidRPr="00A83AE5">
        <w:rPr>
          <w:rFonts w:ascii="HG丸ｺﾞｼｯｸM-PRO" w:eastAsia="HG丸ｺﾞｼｯｸM-PRO" w:hAnsi="HG丸ｺﾞｼｯｸM-PRO" w:hint="eastAsia"/>
          <w:b/>
          <w:sz w:val="24"/>
          <w:szCs w:val="32"/>
          <w:u w:val="single"/>
        </w:rPr>
        <w:t xml:space="preserve">　</w:t>
      </w:r>
      <w:r>
        <w:rPr>
          <w:rFonts w:ascii="HG丸ｺﾞｼｯｸM-PRO" w:eastAsia="HG丸ｺﾞｼｯｸM-PRO" w:hAnsi="HG丸ｺﾞｼｯｸM-PRO" w:hint="eastAsia"/>
          <w:b/>
          <w:sz w:val="24"/>
          <w:szCs w:val="32"/>
          <w:u w:val="single"/>
        </w:rPr>
        <w:t xml:space="preserve">　</w:t>
      </w:r>
      <w:r w:rsidRPr="00A83AE5">
        <w:rPr>
          <w:rFonts w:ascii="HG丸ｺﾞｼｯｸM-PRO" w:eastAsia="HG丸ｺﾞｼｯｸM-PRO" w:hAnsi="HG丸ｺﾞｼｯｸM-PRO" w:hint="eastAsia"/>
          <w:b/>
          <w:sz w:val="24"/>
          <w:szCs w:val="32"/>
          <w:u w:val="single"/>
        </w:rPr>
        <w:t xml:space="preserve">　　</w:t>
      </w:r>
      <w:r>
        <w:rPr>
          <w:rFonts w:ascii="HG丸ｺﾞｼｯｸM-PRO" w:eastAsia="HG丸ｺﾞｼｯｸM-PRO" w:hAnsi="HG丸ｺﾞｼｯｸM-PRO" w:hint="eastAsia"/>
          <w:b/>
          <w:sz w:val="24"/>
          <w:szCs w:val="32"/>
          <w:u w:val="single"/>
        </w:rPr>
        <w:t xml:space="preserve">　　　　</w:t>
      </w:r>
      <w:r w:rsidRPr="00A83AE5">
        <w:rPr>
          <w:rFonts w:ascii="HG丸ｺﾞｼｯｸM-PRO" w:eastAsia="HG丸ｺﾞｼｯｸM-PRO" w:hAnsi="HG丸ｺﾞｼｯｸM-PRO" w:hint="eastAsia"/>
          <w:b/>
          <w:sz w:val="24"/>
          <w:szCs w:val="32"/>
          <w:u w:val="single"/>
        </w:rPr>
        <w:t xml:space="preserve">　　</w:t>
      </w:r>
    </w:p>
    <w:tbl>
      <w:tblPr>
        <w:tblStyle w:val="af4"/>
        <w:tblpPr w:leftFromText="142" w:rightFromText="142" w:vertAnchor="text" w:tblpX="-357" w:tblpY="1"/>
        <w:tblOverlap w:val="never"/>
        <w:tblW w:w="9776" w:type="dxa"/>
        <w:tblLook w:val="04A0" w:firstRow="1" w:lastRow="0" w:firstColumn="1" w:lastColumn="0" w:noHBand="0" w:noVBand="1"/>
      </w:tblPr>
      <w:tblGrid>
        <w:gridCol w:w="1838"/>
        <w:gridCol w:w="1984"/>
        <w:gridCol w:w="1985"/>
        <w:gridCol w:w="1984"/>
        <w:gridCol w:w="1985"/>
      </w:tblGrid>
      <w:tr w:rsidR="00640DB2" w:rsidRPr="00376448" w:rsidTr="00413AF7">
        <w:trPr>
          <w:trHeight w:val="300"/>
        </w:trPr>
        <w:tc>
          <w:tcPr>
            <w:tcW w:w="1838"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rsidR="00640DB2" w:rsidRPr="00376448" w:rsidRDefault="00640DB2" w:rsidP="00E25DF0">
            <w:pPr>
              <w:spacing w:line="240" w:lineRule="exact"/>
              <w:jc w:val="center"/>
              <w:rPr>
                <w:rFonts w:ascii="HG丸ｺﾞｼｯｸM-PRO" w:eastAsia="HG丸ｺﾞｼｯｸM-PRO" w:hAnsi="HG丸ｺﾞｼｯｸM-PRO"/>
                <w:sz w:val="20"/>
              </w:rPr>
            </w:pPr>
            <w:r w:rsidRPr="00376448">
              <w:rPr>
                <w:rFonts w:ascii="HG丸ｺﾞｼｯｸM-PRO" w:eastAsia="HG丸ｺﾞｼｯｸM-PRO" w:hAnsi="HG丸ｺﾞｼｯｸM-PRO" w:cs="ＭＳ 明朝" w:hint="eastAsia"/>
                <w:sz w:val="20"/>
              </w:rPr>
              <w:t>区域の設定範</w:t>
            </w:r>
            <w:r w:rsidRPr="00376448">
              <w:rPr>
                <w:rFonts w:ascii="HG丸ｺﾞｼｯｸM-PRO" w:eastAsia="HG丸ｺﾞｼｯｸM-PRO" w:hAnsi="HG丸ｺﾞｼｯｸM-PRO" w:hint="eastAsia"/>
                <w:sz w:val="20"/>
              </w:rPr>
              <w:t>囲</w:t>
            </w:r>
          </w:p>
        </w:tc>
        <w:tc>
          <w:tcPr>
            <w:tcW w:w="3969" w:type="dxa"/>
            <w:gridSpan w:val="2"/>
            <w:tcBorders>
              <w:top w:val="single" w:sz="4" w:space="0" w:color="auto"/>
              <w:left w:val="single" w:sz="4" w:space="0" w:color="auto"/>
              <w:bottom w:val="dotted" w:sz="4" w:space="0" w:color="auto"/>
              <w:right w:val="single" w:sz="4" w:space="0" w:color="auto"/>
            </w:tcBorders>
            <w:shd w:val="clear" w:color="auto" w:fill="D9D9D9" w:themeFill="background1" w:themeFillShade="D9"/>
            <w:vAlign w:val="center"/>
            <w:hideMark/>
          </w:tcPr>
          <w:p w:rsidR="00640DB2" w:rsidRPr="00376448" w:rsidRDefault="00640DB2" w:rsidP="00E25DF0">
            <w:pPr>
              <w:spacing w:line="240" w:lineRule="exact"/>
              <w:jc w:val="center"/>
              <w:rPr>
                <w:rFonts w:ascii="HG丸ｺﾞｼｯｸM-PRO" w:eastAsia="HG丸ｺﾞｼｯｸM-PRO" w:hAnsi="HG丸ｺﾞｼｯｸM-PRO"/>
                <w:sz w:val="20"/>
              </w:rPr>
            </w:pPr>
            <w:r w:rsidRPr="00376448">
              <w:rPr>
                <w:rFonts w:ascii="HG丸ｺﾞｼｯｸM-PRO" w:eastAsia="HG丸ｺﾞｼｯｸM-PRO" w:hAnsi="HG丸ｺﾞｼｯｸM-PRO" w:cs="ＭＳ 明朝" w:hint="eastAsia"/>
                <w:sz w:val="20"/>
              </w:rPr>
              <w:t>メリッ</w:t>
            </w:r>
            <w:r w:rsidRPr="00376448">
              <w:rPr>
                <w:rFonts w:ascii="HG丸ｺﾞｼｯｸM-PRO" w:eastAsia="HG丸ｺﾞｼｯｸM-PRO" w:hAnsi="HG丸ｺﾞｼｯｸM-PRO" w:hint="eastAsia"/>
                <w:sz w:val="20"/>
              </w:rPr>
              <w:t>ト</w:t>
            </w:r>
          </w:p>
        </w:tc>
        <w:tc>
          <w:tcPr>
            <w:tcW w:w="3969" w:type="dxa"/>
            <w:gridSpan w:val="2"/>
            <w:tcBorders>
              <w:top w:val="single" w:sz="4" w:space="0" w:color="auto"/>
              <w:left w:val="single" w:sz="4" w:space="0" w:color="auto"/>
              <w:bottom w:val="dotted" w:sz="4" w:space="0" w:color="auto"/>
              <w:right w:val="single" w:sz="4" w:space="0" w:color="auto"/>
            </w:tcBorders>
            <w:shd w:val="clear" w:color="auto" w:fill="D9D9D9" w:themeFill="background1" w:themeFillShade="D9"/>
            <w:vAlign w:val="center"/>
            <w:hideMark/>
          </w:tcPr>
          <w:p w:rsidR="00640DB2" w:rsidRPr="00376448" w:rsidRDefault="00640DB2" w:rsidP="00E25DF0">
            <w:pPr>
              <w:spacing w:line="240" w:lineRule="exact"/>
              <w:jc w:val="center"/>
              <w:rPr>
                <w:rFonts w:ascii="HG丸ｺﾞｼｯｸM-PRO" w:eastAsia="HG丸ｺﾞｼｯｸM-PRO" w:hAnsi="HG丸ｺﾞｼｯｸM-PRO"/>
                <w:sz w:val="20"/>
              </w:rPr>
            </w:pPr>
            <w:r w:rsidRPr="00376448">
              <w:rPr>
                <w:rFonts w:ascii="HG丸ｺﾞｼｯｸM-PRO" w:eastAsia="HG丸ｺﾞｼｯｸM-PRO" w:hAnsi="HG丸ｺﾞｼｯｸM-PRO" w:cs="ＭＳ 明朝" w:hint="eastAsia"/>
                <w:sz w:val="20"/>
              </w:rPr>
              <w:t>デメリッ</w:t>
            </w:r>
            <w:r w:rsidRPr="00376448">
              <w:rPr>
                <w:rFonts w:ascii="HG丸ｺﾞｼｯｸM-PRO" w:eastAsia="HG丸ｺﾞｼｯｸM-PRO" w:hAnsi="HG丸ｺﾞｼｯｸM-PRO" w:hint="eastAsia"/>
                <w:sz w:val="20"/>
              </w:rPr>
              <w:t>ト</w:t>
            </w:r>
          </w:p>
        </w:tc>
      </w:tr>
      <w:tr w:rsidR="00072142" w:rsidRPr="00072142" w:rsidTr="00413AF7">
        <w:trPr>
          <w:trHeight w:val="200"/>
        </w:trPr>
        <w:tc>
          <w:tcPr>
            <w:tcW w:w="1838"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640DB2" w:rsidRPr="00376448" w:rsidRDefault="00640DB2" w:rsidP="00E25DF0">
            <w:pPr>
              <w:spacing w:line="240" w:lineRule="exact"/>
              <w:jc w:val="center"/>
              <w:rPr>
                <w:rFonts w:ascii="HG丸ｺﾞｼｯｸM-PRO" w:eastAsia="HG丸ｺﾞｼｯｸM-PRO" w:hAnsi="HG丸ｺﾞｼｯｸM-PRO" w:cs="ＭＳ 明朝"/>
                <w:sz w:val="20"/>
              </w:rPr>
            </w:pPr>
          </w:p>
        </w:tc>
        <w:tc>
          <w:tcPr>
            <w:tcW w:w="1984" w:type="dxa"/>
            <w:tcBorders>
              <w:top w:val="dotted" w:sz="4" w:space="0" w:color="auto"/>
              <w:left w:val="single" w:sz="4" w:space="0" w:color="auto"/>
              <w:bottom w:val="single" w:sz="4" w:space="0" w:color="auto"/>
              <w:right w:val="dotted" w:sz="4" w:space="0" w:color="auto"/>
            </w:tcBorders>
            <w:shd w:val="clear" w:color="auto" w:fill="D9D9D9" w:themeFill="background1" w:themeFillShade="D9"/>
            <w:vAlign w:val="center"/>
          </w:tcPr>
          <w:p w:rsidR="00640DB2" w:rsidRPr="00376448" w:rsidRDefault="00C726FC" w:rsidP="00E25DF0">
            <w:pPr>
              <w:spacing w:line="240" w:lineRule="exact"/>
              <w:jc w:val="center"/>
              <w:rPr>
                <w:rFonts w:ascii="HG丸ｺﾞｼｯｸM-PRO" w:eastAsia="HG丸ｺﾞｼｯｸM-PRO" w:hAnsi="HG丸ｺﾞｼｯｸM-PRO" w:cs="ＭＳ 明朝"/>
                <w:sz w:val="20"/>
              </w:rPr>
            </w:pPr>
            <w:r w:rsidRPr="00072142">
              <w:rPr>
                <w:rFonts w:ascii="HG丸ｺﾞｼｯｸM-PRO" w:eastAsia="HG丸ｺﾞｼｯｸM-PRO" w:hAnsi="HG丸ｺﾞｼｯｸM-PRO" w:cs="ＭＳ 明朝" w:hint="eastAsia"/>
                <w:color w:val="000000" w:themeColor="text1"/>
                <w:sz w:val="20"/>
              </w:rPr>
              <w:t>利用</w:t>
            </w:r>
            <w:r w:rsidR="00640DB2" w:rsidRPr="00072142">
              <w:rPr>
                <w:rFonts w:ascii="HG丸ｺﾞｼｯｸM-PRO" w:eastAsia="HG丸ｺﾞｼｯｸM-PRO" w:hAnsi="HG丸ｺﾞｼｯｸM-PRO" w:cs="ＭＳ 明朝" w:hint="eastAsia"/>
                <w:color w:val="000000" w:themeColor="text1"/>
                <w:sz w:val="20"/>
              </w:rPr>
              <w:t>者側</w:t>
            </w:r>
          </w:p>
        </w:tc>
        <w:tc>
          <w:tcPr>
            <w:tcW w:w="1985" w:type="dxa"/>
            <w:tcBorders>
              <w:top w:val="dotted" w:sz="4" w:space="0" w:color="auto"/>
              <w:left w:val="dotted" w:sz="4" w:space="0" w:color="auto"/>
              <w:bottom w:val="single" w:sz="4" w:space="0" w:color="auto"/>
              <w:right w:val="single" w:sz="4" w:space="0" w:color="auto"/>
            </w:tcBorders>
            <w:shd w:val="clear" w:color="auto" w:fill="D9D9D9" w:themeFill="background1" w:themeFillShade="D9"/>
            <w:vAlign w:val="center"/>
          </w:tcPr>
          <w:p w:rsidR="00640DB2" w:rsidRPr="00376448" w:rsidRDefault="00640DB2" w:rsidP="00E25DF0">
            <w:pPr>
              <w:spacing w:line="240" w:lineRule="exact"/>
              <w:jc w:val="center"/>
              <w:rPr>
                <w:rFonts w:ascii="HG丸ｺﾞｼｯｸM-PRO" w:eastAsia="HG丸ｺﾞｼｯｸM-PRO" w:hAnsi="HG丸ｺﾞｼｯｸM-PRO" w:cs="ＭＳ 明朝"/>
                <w:sz w:val="20"/>
              </w:rPr>
            </w:pPr>
            <w:r w:rsidRPr="00072142">
              <w:rPr>
                <w:rFonts w:ascii="HG丸ｺﾞｼｯｸM-PRO" w:eastAsia="HG丸ｺﾞｼｯｸM-PRO" w:hAnsi="HG丸ｺﾞｼｯｸM-PRO" w:cs="ＭＳ 明朝" w:hint="eastAsia"/>
                <w:color w:val="000000" w:themeColor="text1"/>
                <w:sz w:val="20"/>
              </w:rPr>
              <w:t>運営</w:t>
            </w:r>
            <w:r w:rsidR="00295A25" w:rsidRPr="00072142">
              <w:rPr>
                <w:rFonts w:ascii="HG丸ｺﾞｼｯｸM-PRO" w:eastAsia="HG丸ｺﾞｼｯｸM-PRO" w:hAnsi="HG丸ｺﾞｼｯｸM-PRO" w:cs="ＭＳ 明朝" w:hint="eastAsia"/>
                <w:color w:val="000000" w:themeColor="text1"/>
                <w:sz w:val="20"/>
              </w:rPr>
              <w:t>（行政等）</w:t>
            </w:r>
            <w:r w:rsidRPr="00072142">
              <w:rPr>
                <w:rFonts w:ascii="HG丸ｺﾞｼｯｸM-PRO" w:eastAsia="HG丸ｺﾞｼｯｸM-PRO" w:hAnsi="HG丸ｺﾞｼｯｸM-PRO" w:cs="ＭＳ 明朝" w:hint="eastAsia"/>
                <w:color w:val="000000" w:themeColor="text1"/>
                <w:sz w:val="20"/>
              </w:rPr>
              <w:t>側</w:t>
            </w:r>
          </w:p>
        </w:tc>
        <w:tc>
          <w:tcPr>
            <w:tcW w:w="1984" w:type="dxa"/>
            <w:tcBorders>
              <w:top w:val="dotted" w:sz="4" w:space="0" w:color="auto"/>
              <w:left w:val="single" w:sz="4" w:space="0" w:color="auto"/>
              <w:bottom w:val="single" w:sz="4" w:space="0" w:color="auto"/>
              <w:right w:val="dotted" w:sz="4" w:space="0" w:color="auto"/>
            </w:tcBorders>
            <w:shd w:val="clear" w:color="auto" w:fill="D9D9D9" w:themeFill="background1" w:themeFillShade="D9"/>
            <w:vAlign w:val="center"/>
          </w:tcPr>
          <w:p w:rsidR="00640DB2" w:rsidRPr="00376448" w:rsidRDefault="00C726FC" w:rsidP="00E25DF0">
            <w:pPr>
              <w:spacing w:line="240" w:lineRule="exact"/>
              <w:jc w:val="center"/>
              <w:rPr>
                <w:rFonts w:ascii="HG丸ｺﾞｼｯｸM-PRO" w:eastAsia="HG丸ｺﾞｼｯｸM-PRO" w:hAnsi="HG丸ｺﾞｼｯｸM-PRO" w:cs="ＭＳ 明朝"/>
                <w:sz w:val="20"/>
              </w:rPr>
            </w:pPr>
            <w:r w:rsidRPr="00072142">
              <w:rPr>
                <w:rFonts w:ascii="HG丸ｺﾞｼｯｸM-PRO" w:eastAsia="HG丸ｺﾞｼｯｸM-PRO" w:hAnsi="HG丸ｺﾞｼｯｸM-PRO" w:cs="ＭＳ 明朝" w:hint="eastAsia"/>
                <w:color w:val="000000" w:themeColor="text1"/>
                <w:sz w:val="20"/>
              </w:rPr>
              <w:t>利用</w:t>
            </w:r>
            <w:r w:rsidR="00640DB2" w:rsidRPr="00072142">
              <w:rPr>
                <w:rFonts w:ascii="HG丸ｺﾞｼｯｸM-PRO" w:eastAsia="HG丸ｺﾞｼｯｸM-PRO" w:hAnsi="HG丸ｺﾞｼｯｸM-PRO" w:cs="ＭＳ 明朝" w:hint="eastAsia"/>
                <w:color w:val="000000" w:themeColor="text1"/>
                <w:sz w:val="20"/>
              </w:rPr>
              <w:t>者側</w:t>
            </w:r>
          </w:p>
        </w:tc>
        <w:tc>
          <w:tcPr>
            <w:tcW w:w="1985" w:type="dxa"/>
            <w:tcBorders>
              <w:top w:val="dotted" w:sz="4" w:space="0" w:color="auto"/>
              <w:left w:val="dotted" w:sz="4" w:space="0" w:color="auto"/>
              <w:bottom w:val="single" w:sz="4" w:space="0" w:color="auto"/>
              <w:right w:val="single" w:sz="4" w:space="0" w:color="auto"/>
            </w:tcBorders>
            <w:shd w:val="clear" w:color="auto" w:fill="D9D9D9" w:themeFill="background1" w:themeFillShade="D9"/>
            <w:vAlign w:val="center"/>
          </w:tcPr>
          <w:p w:rsidR="00640DB2" w:rsidRPr="00072142" w:rsidRDefault="00640DB2" w:rsidP="00E25DF0">
            <w:pPr>
              <w:spacing w:line="240" w:lineRule="exact"/>
              <w:jc w:val="center"/>
              <w:rPr>
                <w:rFonts w:ascii="HG丸ｺﾞｼｯｸM-PRO" w:eastAsia="HG丸ｺﾞｼｯｸM-PRO" w:hAnsi="HG丸ｺﾞｼｯｸM-PRO" w:cs="ＭＳ 明朝"/>
                <w:color w:val="000000" w:themeColor="text1"/>
                <w:sz w:val="20"/>
              </w:rPr>
            </w:pPr>
            <w:r w:rsidRPr="00072142">
              <w:rPr>
                <w:rFonts w:ascii="HG丸ｺﾞｼｯｸM-PRO" w:eastAsia="HG丸ｺﾞｼｯｸM-PRO" w:hAnsi="HG丸ｺﾞｼｯｸM-PRO" w:cs="ＭＳ 明朝" w:hint="eastAsia"/>
                <w:color w:val="000000" w:themeColor="text1"/>
                <w:sz w:val="20"/>
              </w:rPr>
              <w:t>運営</w:t>
            </w:r>
            <w:r w:rsidR="00295A25" w:rsidRPr="00072142">
              <w:rPr>
                <w:rFonts w:ascii="HG丸ｺﾞｼｯｸM-PRO" w:eastAsia="HG丸ｺﾞｼｯｸM-PRO" w:hAnsi="HG丸ｺﾞｼｯｸM-PRO" w:cs="ＭＳ 明朝" w:hint="eastAsia"/>
                <w:color w:val="000000" w:themeColor="text1"/>
                <w:sz w:val="20"/>
              </w:rPr>
              <w:t>（行政等）</w:t>
            </w:r>
            <w:r w:rsidRPr="00072142">
              <w:rPr>
                <w:rFonts w:ascii="HG丸ｺﾞｼｯｸM-PRO" w:eastAsia="HG丸ｺﾞｼｯｸM-PRO" w:hAnsi="HG丸ｺﾞｼｯｸM-PRO" w:cs="ＭＳ 明朝" w:hint="eastAsia"/>
                <w:color w:val="000000" w:themeColor="text1"/>
                <w:sz w:val="20"/>
              </w:rPr>
              <w:t>側</w:t>
            </w:r>
          </w:p>
        </w:tc>
      </w:tr>
      <w:tr w:rsidR="00640DB2" w:rsidRPr="00376448" w:rsidTr="00D03B83">
        <w:trPr>
          <w:trHeight w:val="5954"/>
        </w:trPr>
        <w:tc>
          <w:tcPr>
            <w:tcW w:w="1838" w:type="dxa"/>
            <w:tcBorders>
              <w:top w:val="single" w:sz="4" w:space="0" w:color="auto"/>
              <w:left w:val="single" w:sz="4" w:space="0" w:color="auto"/>
              <w:right w:val="single" w:sz="4" w:space="0" w:color="auto"/>
            </w:tcBorders>
            <w:vAlign w:val="center"/>
          </w:tcPr>
          <w:p w:rsidR="00640DB2" w:rsidRPr="00BD05AB" w:rsidRDefault="007E4D32" w:rsidP="00E25DF0">
            <w:pPr>
              <w:rPr>
                <w:rFonts w:ascii="HG丸ｺﾞｼｯｸM-PRO" w:eastAsia="HG丸ｺﾞｼｯｸM-PRO" w:hAnsi="HG丸ｺﾞｼｯｸM-PRO"/>
                <w:b/>
              </w:rPr>
            </w:pPr>
            <w:r>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1677184" behindDoc="0" locked="0" layoutInCell="1" allowOverlap="1" wp14:anchorId="5437997D" wp14:editId="74082514">
                      <wp:simplePos x="0" y="0"/>
                      <wp:positionH relativeFrom="column">
                        <wp:posOffset>1094740</wp:posOffset>
                      </wp:positionH>
                      <wp:positionV relativeFrom="paragraph">
                        <wp:posOffset>24130</wp:posOffset>
                      </wp:positionV>
                      <wp:extent cx="1263650" cy="597535"/>
                      <wp:effectExtent l="0" t="0" r="12700" b="12065"/>
                      <wp:wrapNone/>
                      <wp:docPr id="1260" name="角丸四角形 1260"/>
                      <wp:cNvGraphicFramePr/>
                      <a:graphic xmlns:a="http://schemas.openxmlformats.org/drawingml/2006/main">
                        <a:graphicData uri="http://schemas.microsoft.com/office/word/2010/wordprocessingShape">
                          <wps:wsp>
                            <wps:cNvSpPr/>
                            <wps:spPr>
                              <a:xfrm>
                                <a:off x="0" y="0"/>
                                <a:ext cx="1263650" cy="597877"/>
                              </a:xfrm>
                              <a:prstGeom prst="roundRect">
                                <a:avLst>
                                  <a:gd name="adj" fmla="val 9162"/>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0DB2" w:rsidRPr="00907259" w:rsidRDefault="00640DB2" w:rsidP="00640DB2">
                                  <w:pPr>
                                    <w:spacing w:line="200" w:lineRule="exact"/>
                                    <w:ind w:left="160" w:hangingChars="100" w:hanging="160"/>
                                    <w:jc w:val="left"/>
                                    <w:rPr>
                                      <w:rFonts w:ascii="HG丸ｺﾞｼｯｸM-PRO" w:eastAsia="HG丸ｺﾞｼｯｸM-PRO" w:hAnsi="HG丸ｺﾞｼｯｸM-PRO"/>
                                      <w:color w:val="000000" w:themeColor="text1"/>
                                      <w:sz w:val="16"/>
                                    </w:rPr>
                                  </w:pPr>
                                  <w:r w:rsidRPr="00907259">
                                    <w:rPr>
                                      <w:rFonts w:ascii="HG丸ｺﾞｼｯｸM-PRO" w:eastAsia="HG丸ｺﾞｼｯｸM-PRO" w:hAnsi="HG丸ｺﾞｼｯｸM-PRO" w:hint="eastAsia"/>
                                      <w:color w:val="000000" w:themeColor="text1"/>
                                      <w:sz w:val="16"/>
                                    </w:rPr>
                                    <w:t>・区域内</w:t>
                                  </w:r>
                                  <w:r w:rsidRPr="007E4D32">
                                    <w:rPr>
                                      <w:rFonts w:ascii="HG丸ｺﾞｼｯｸM-PRO" w:eastAsia="HG丸ｺﾞｼｯｸM-PRO" w:hAnsi="HG丸ｺﾞｼｯｸM-PRO" w:hint="eastAsia"/>
                                      <w:color w:val="000000" w:themeColor="text1"/>
                                      <w:sz w:val="16"/>
                                    </w:rPr>
                                    <w:t>に</w:t>
                                  </w:r>
                                  <w:r w:rsidRPr="00907259">
                                    <w:rPr>
                                      <w:rFonts w:ascii="HG丸ｺﾞｼｯｸM-PRO" w:eastAsia="HG丸ｺﾞｼｯｸM-PRO" w:hAnsi="HG丸ｺﾞｼｯｸM-PRO" w:hint="eastAsia"/>
                                      <w:color w:val="000000" w:themeColor="text1"/>
                                      <w:sz w:val="16"/>
                                    </w:rPr>
                                    <w:t>施設・事業が整備され、自宅からの利用が容易となり、利便性が高まる。</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F1EFA52" id="角丸四角形 1260" o:spid="_x0000_s1030" style="position:absolute;left:0;text-align:left;margin-left:86.2pt;margin-top:1.9pt;width:99.5pt;height:47.0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600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IUJ2AIAAB4GAAAOAAAAZHJzL2Uyb0RvYy54bWysVM1uEzEQviPxDpbvdDcpTdqomypqVYRU&#10;2qgt6tnx2ski22Ns54/H4NobF16hF96GSjwGY+9u0kAFEiKHzdgz883MN+M5PllpRRbC+QpMQTt7&#10;OSXCcCgrMy3o+9vzV4eU+MBMyRQYUdC18PRk+PLF8dIORBdmoErhCIIYP1jags5CsIMs83wmNPN7&#10;YIVBpQSnWcCjm2alY0tE1yrr5nkvW4IrrQMuvMfbs1pJhwlfSsHDlZReBKIKirmF9HXpO4nfbHjM&#10;BlPH7KziTRrsH7LQrDIYdAN1xgIjc1f9BqUr7sCDDHscdAZSVlykGrCaTv5LNTczZkWqBcnxdkOT&#10;/3+w/HIxdqQqsXfdHhJkmMYu/fj6+fvDw+P9PQqP376QpEOqltYP0OPGjl1z8ijGulfS6fiPFZFV&#10;one9oVesAuF4iSj7vQMMwlF3cNQ/7Pcj/9nW2zof3gjQJAoFdTA35TX2MFHLFhc+JI7LJk1WfqBE&#10;aoUdWzBFjjq9bgPY2CJ0CxkdPaiqPK+USoc4YuJUOYK+BZ1MO43vjpUyZBkz7+d5SmJHmaZ0FyIi&#10;q7l+B2UNe5DjrwVuI6aanyBhmsrgZaS3JjRJYa1EwjPXQmKPkMJunUQLVMdgnAsTOrVqxkrxt9Aq&#10;AkZkiVxssBuA57HrPjX20VWkx7Vxbtj5k/PGI0UGEzbOujLgnqtMYVVN5Nq+JammJrIUVpNVmt/X&#10;0TLeTKBc40w7qB+7t/y8wnG6YD6MmcNZwQnEjRWu8CMVYHuhkSiZgfv03H20x0eHWkqWuC0K6j/O&#10;mROUqLcGn+N+L7aZhHRAwT29nbS3Zq5PAWetgzvR8iRG26BaUTrQd7jQRjEaqpjhGLOgoRVPQ727&#10;cCFyMRolI1wkloULc2N5hI7sxqG/Xd0xZ5uXFPANXkK7T9ggvY+a2a1t9DQwmgeQVYjKLZvNAZcQ&#10;Sjtb7uk5WW3X+vAnAAAA//8DAFBLAwQUAAYACAAAACEAgC9CP9wAAAAIAQAADwAAAGRycy9kb3du&#10;cmV2LnhtbEyPS0+DQBSF9yb+h8k1cWPs0GJKiwxN42vRXauLLi9wC0TmDjJTiv/e60qXX87JeWSb&#10;yXZqpMG3jg3MZxEo4tJVLdcGPt5f71egfECusHNMBr7Jwya/vsowrdyF9zQeQq0khH2KBpoQ+lRr&#10;XzZk0c9cTyzayQ0Wg+BQ62rAi4TbTi+iaKkttiwNDfb01FD5eThbA3p/apfb4vnN3cX9cZdoHF+m&#10;L2Nub6btI6hAU/gzw+98mQ65bCrcmSuvOuFk8SBWA7E8ED1O5sKFgXWyBp1n+v+B/AcAAP//AwBQ&#10;SwECLQAUAAYACAAAACEAtoM4kv4AAADhAQAAEwAAAAAAAAAAAAAAAAAAAAAAW0NvbnRlbnRfVHlw&#10;ZXNdLnhtbFBLAQItABQABgAIAAAAIQA4/SH/1gAAAJQBAAALAAAAAAAAAAAAAAAAAC8BAABfcmVs&#10;cy8ucmVsc1BLAQItABQABgAIAAAAIQBnUIUJ2AIAAB4GAAAOAAAAAAAAAAAAAAAAAC4CAABkcnMv&#10;ZTJvRG9jLnhtbFBLAQItABQABgAIAAAAIQCAL0I/3AAAAAgBAAAPAAAAAAAAAAAAAAAAADIFAABk&#10;cnMvZG93bnJldi54bWxQSwUGAAAAAAQABADzAAAAOwYAAAAA&#10;" fillcolor="white [3212]" strokecolor="#7f7f7f [1612]" strokeweight="1pt">
                      <v:textbox inset="1mm,0,1mm,0">
                        <w:txbxContent>
                          <w:p w:rsidR="00640DB2" w:rsidRPr="00907259" w:rsidRDefault="00640DB2" w:rsidP="00640DB2">
                            <w:pPr>
                              <w:spacing w:line="200" w:lineRule="exact"/>
                              <w:ind w:left="160" w:hangingChars="100" w:hanging="160"/>
                              <w:jc w:val="left"/>
                              <w:rPr>
                                <w:rFonts w:ascii="HG丸ｺﾞｼｯｸM-PRO" w:eastAsia="HG丸ｺﾞｼｯｸM-PRO" w:hAnsi="HG丸ｺﾞｼｯｸM-PRO"/>
                                <w:color w:val="000000" w:themeColor="text1"/>
                                <w:sz w:val="16"/>
                              </w:rPr>
                            </w:pPr>
                            <w:r w:rsidRPr="00907259">
                              <w:rPr>
                                <w:rFonts w:ascii="HG丸ｺﾞｼｯｸM-PRO" w:eastAsia="HG丸ｺﾞｼｯｸM-PRO" w:hAnsi="HG丸ｺﾞｼｯｸM-PRO" w:hint="eastAsia"/>
                                <w:color w:val="000000" w:themeColor="text1"/>
                                <w:sz w:val="16"/>
                              </w:rPr>
                              <w:t>・区域内</w:t>
                            </w:r>
                            <w:r w:rsidRPr="007E4D32">
                              <w:rPr>
                                <w:rFonts w:ascii="HG丸ｺﾞｼｯｸM-PRO" w:eastAsia="HG丸ｺﾞｼｯｸM-PRO" w:hAnsi="HG丸ｺﾞｼｯｸM-PRO" w:hint="eastAsia"/>
                                <w:color w:val="000000" w:themeColor="text1"/>
                                <w:sz w:val="16"/>
                              </w:rPr>
                              <w:t>に</w:t>
                            </w:r>
                            <w:r w:rsidRPr="00907259">
                              <w:rPr>
                                <w:rFonts w:ascii="HG丸ｺﾞｼｯｸM-PRO" w:eastAsia="HG丸ｺﾞｼｯｸM-PRO" w:hAnsi="HG丸ｺﾞｼｯｸM-PRO" w:hint="eastAsia"/>
                                <w:color w:val="000000" w:themeColor="text1"/>
                                <w:sz w:val="16"/>
                              </w:rPr>
                              <w:t>施設・事業が整備され、自宅からの利用が容易となり、利便性が高まる。</w:t>
                            </w:r>
                          </w:p>
                        </w:txbxContent>
                      </v:textbox>
                    </v:roundrect>
                  </w:pict>
                </mc:Fallback>
              </mc:AlternateContent>
            </w:r>
            <w:r w:rsidR="00640DB2" w:rsidRPr="00BD05AB">
              <w:rPr>
                <w:rFonts w:ascii="HG丸ｺﾞｼｯｸM-PRO" w:eastAsia="HG丸ｺﾞｼｯｸM-PRO" w:hAnsi="HG丸ｺﾞｼｯｸM-PRO" w:cs="ＭＳ 明朝" w:hint="eastAsia"/>
                <w:b/>
              </w:rPr>
              <w:t>区域の設定範囲が</w:t>
            </w:r>
            <w:r w:rsidR="00640DB2" w:rsidRPr="00BD05AB">
              <w:rPr>
                <w:rFonts w:ascii="HG丸ｺﾞｼｯｸM-PRO" w:eastAsia="HG丸ｺﾞｼｯｸM-PRO" w:hAnsi="HG丸ｺﾞｼｯｸM-PRO" w:cs="ＭＳ 明朝" w:hint="eastAsia"/>
                <w:b/>
                <w:u w:val="wave"/>
              </w:rPr>
              <w:t>狭い</w:t>
            </w:r>
            <w:r w:rsidR="00640DB2" w:rsidRPr="00BD05AB">
              <w:rPr>
                <w:rFonts w:ascii="HG丸ｺﾞｼｯｸM-PRO" w:eastAsia="HG丸ｺﾞｼｯｸM-PRO" w:hAnsi="HG丸ｺﾞｼｯｸM-PRO" w:cs="ＭＳ 明朝" w:hint="eastAsia"/>
                <w:b/>
              </w:rPr>
              <w:t>場合</w:t>
            </w:r>
          </w:p>
          <w:p w:rsidR="00640DB2" w:rsidRDefault="00D03B83" w:rsidP="00E25DF0">
            <w:pPr>
              <w:spacing w:line="300" w:lineRule="exact"/>
              <w:ind w:leftChars="148" w:left="311"/>
              <w:rPr>
                <w:rFonts w:ascii="HG丸ｺﾞｼｯｸM-PRO" w:eastAsia="HG丸ｺﾞｼｯｸM-PRO" w:hAnsi="HG丸ｺﾞｼｯｸM-PRO" w:cs="ＭＳ 明朝"/>
                <w:sz w:val="20"/>
              </w:rPr>
            </w:pPr>
            <w:r>
              <w:rPr>
                <w:rFonts w:ascii="HG丸ｺﾞｼｯｸM-PRO" w:eastAsia="HG丸ｺﾞｼｯｸM-PRO" w:hAnsi="HG丸ｺﾞｼｯｸM-PRO" w:cs="ＭＳ 明朝" w:hint="eastAsia"/>
                <w:b/>
                <w:noProof/>
                <w:sz w:val="20"/>
              </w:rPr>
              <mc:AlternateContent>
                <mc:Choice Requires="wpg">
                  <w:drawing>
                    <wp:anchor distT="0" distB="0" distL="114300" distR="114300" simplePos="0" relativeHeight="251676160" behindDoc="0" locked="0" layoutInCell="1" allowOverlap="1" wp14:anchorId="66AF777B" wp14:editId="74879760">
                      <wp:simplePos x="0" y="0"/>
                      <wp:positionH relativeFrom="column">
                        <wp:posOffset>-31750</wp:posOffset>
                      </wp:positionH>
                      <wp:positionV relativeFrom="paragraph">
                        <wp:posOffset>50800</wp:posOffset>
                      </wp:positionV>
                      <wp:extent cx="230505" cy="2621915"/>
                      <wp:effectExtent l="0" t="0" r="0" b="6985"/>
                      <wp:wrapNone/>
                      <wp:docPr id="27" name="グループ化 27"/>
                      <wp:cNvGraphicFramePr/>
                      <a:graphic xmlns:a="http://schemas.openxmlformats.org/drawingml/2006/main">
                        <a:graphicData uri="http://schemas.microsoft.com/office/word/2010/wordprocessingGroup">
                          <wpg:wgp>
                            <wpg:cNvGrpSpPr/>
                            <wpg:grpSpPr>
                              <a:xfrm>
                                <a:off x="0" y="0"/>
                                <a:ext cx="230505" cy="2622430"/>
                                <a:chOff x="-3" y="0"/>
                                <a:chExt cx="601980" cy="3582061"/>
                              </a:xfrm>
                            </wpg:grpSpPr>
                            <wps:wsp>
                              <wps:cNvPr id="20" name="二等辺三角形 20"/>
                              <wps:cNvSpPr/>
                              <wps:spPr>
                                <a:xfrm>
                                  <a:off x="159026" y="0"/>
                                  <a:ext cx="274955" cy="200025"/>
                                </a:xfrm>
                                <a:prstGeom prst="triangle">
                                  <a:avLst/>
                                </a:prstGeom>
                                <a:solidFill>
                                  <a:schemeClr val="bg1">
                                    <a:lumMod val="75000"/>
                                  </a:schemeClr>
                                </a:solidFill>
                                <a:ln w="9525">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二等辺三角形 21"/>
                              <wps:cNvSpPr/>
                              <wps:spPr>
                                <a:xfrm rot="10800000">
                                  <a:off x="-3" y="3294158"/>
                                  <a:ext cx="601980" cy="287903"/>
                                </a:xfrm>
                                <a:prstGeom prst="triangle">
                                  <a:avLst/>
                                </a:prstGeom>
                                <a:solidFill>
                                  <a:schemeClr val="bg1">
                                    <a:lumMod val="75000"/>
                                  </a:schemeClr>
                                </a:solidFill>
                                <a:ln w="9525">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フローチャート: 抜出し 24"/>
                              <wps:cNvSpPr/>
                              <wps:spPr>
                                <a:xfrm>
                                  <a:off x="166978" y="55659"/>
                                  <a:ext cx="257175" cy="3238500"/>
                                </a:xfrm>
                                <a:prstGeom prst="flowChartExtract">
                                  <a:avLst/>
                                </a:prstGeom>
                                <a:solidFill>
                                  <a:schemeClr val="bg1">
                                    <a:lumMod val="75000"/>
                                  </a:schemeClr>
                                </a:solidFill>
                                <a:ln w="9525">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1633239" id="グループ化 27" o:spid="_x0000_s1026" style="position:absolute;left:0;text-align:left;margin-left:-2.5pt;margin-top:4pt;width:18.15pt;height:206.45pt;z-index:251676160;mso-width-relative:margin;mso-height-relative:margin" coordorigin="" coordsize="6019,3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hFbFQQAANsPAAAOAAAAZHJzL2Uyb0RvYy54bWzsV81v3EQUvyPxP4zm3qztXe+HlU0VJSRC&#10;Cm1EinqejMdrS/aMmZnNJtzaPUBRT0jQCyc4cECVOKII+Ge2gf4ZvDdjO0m7jVCRkJD24p2v9/Wb&#10;9377Zvv+eVWSM6FNoeSUhlsBJUJylRZyNqWfPTq4N6bEWCZTVioppvRCGHp/58MPthd1IiKVqzIV&#10;moASaZJFPaW5tXXS6xmei4qZLVULCZuZ0hWzMNWzXqrZArRXZS8KgmFvoXRaa8WFMbC67zfpjtOf&#10;ZYLbh1lmhCXllIJv1n21+57it7ezzZKZZnVe8MYN9h5eVKyQYLRTtc8sI3NdvKWqKrhWRmV2i6uq&#10;p7Ks4MLFANGEwRvRHGo1r10ss2QxqzuYANo3cHpvtfzB2bEmRTql0YgSySq4o9XTX1bLn1fL31bL&#10;F1fPvyOwAzAt6lkCpw91fVIf62Zh5mcY+XmmK/yFmMi5A/iiA1icW8JhMeoHcRBTwmErGkbRoN/c&#10;AM/hmlDsXp+Sazmef9RIDoNwMoYLRMl+PI6CYYhO9Vq7PXSv82ZRQzaZa8DMvwPsJGe1cPdgEIIW&#10;MHDHA/bq8vlfL5+9/uPy1a/PXv/0zdXvP5DIBYZ+gEAHmEkMYLcGrTCeBNHwZugdZKPBJG4hC4Ig&#10;im/FzZJaG3soVEVwMKVWF0zOSnSXJezsyFgPU3sMl40qi/SgKEs3wVITe6UmZwyK5HQWOtFyXn2i&#10;Ur82isFwY9ZVJh534N/SVEqymNJJDC6iYqnQBFj3Pu4zk3t1KYwabaUENYiSx8WN7EUpUKiUn4oM&#10;UhPzxinsTHs1jHMhrffW5CwVfhl9Xe+sU4iaM/Cr090ouI1Cq9tj15xHUeE4pRMO7nLMC3cSzrKS&#10;thOuCqn0OgUlRNVY9udbkDw0iNKpSi8gD7XyjGZqflDA/R8xY4+ZBgqD5ARatg/hk5UK7kU1I0py&#10;pb9Yt47noVBgl5IFUOKUms/nTAtKyo8llNAkHAyQQ91kEI8gx4m+uXN6c0fOqz0FCRXCH0DN3RDP&#10;27IdZlpVj4G9d9EqbDHJwfaUcqvbyZ71VA38z8XurjsGvFkzeyRPao7KEVXM7Ufnj5mu2yKA6nmg&#10;2rJ9qw78WZSUanduVVa4IrnGtcEbKAR577/gEkDp3VzisgH9eDeX+EwIgzFmv8/KhogbRu1Hk0EY&#10;jzGvIIvXsGo0Hk2CfpN3LZm3rNHiuiGXDblsyOX/Ri6DllxWy29Xy5eus3uyWv7oBl8l5M+vv7/6&#10;8nL15AWJBkgAd1MNEkjDLeFwOBlBhw9NWRwP48ltdoniUThqWpd+1B/DP/Pd9IJ/VHs50xa6Ps24&#10;deS+6WGa/sw1XJseBpNk08M0/c4/7GHc6whekC6FmtcuPlFvzl3Pc/0m3/kbAAD//wMAUEsDBBQA&#10;BgAIAAAAIQCVpvi13wAAAAcBAAAPAAAAZHJzL2Rvd25yZXYueG1sTI9BS8NAEIXvgv9hGcFbu0lj&#10;pcZMSinqqQi2gnibJtMkNLsbstsk/feOJz0Nj/d475tsPZlWDdz7xlmEeB6BYlu4srEVwufhdbYC&#10;5QPZklpnGeHKHtb57U1GaelG+8HDPlRKSqxPCaEOoUu19kXNhvzcdWzFO7neUBDZV7rsaZRy0+pF&#10;FD1qQ42VhZo63tZcnPcXg/A20rhJ4pdhdz5tr9+H5fvXLmbE+7tp8wwq8BT+wvCLL+iQC9PRXWzp&#10;VYswW8orAWElR+wkTkAdER4W0RPoPNP/+fMfAAAA//8DAFBLAQItABQABgAIAAAAIQC2gziS/gAA&#10;AOEBAAATAAAAAAAAAAAAAAAAAAAAAABbQ29udGVudF9UeXBlc10ueG1sUEsBAi0AFAAGAAgAAAAh&#10;ADj9If/WAAAAlAEAAAsAAAAAAAAAAAAAAAAALwEAAF9yZWxzLy5yZWxzUEsBAi0AFAAGAAgAAAAh&#10;AAcaEVsVBAAA2w8AAA4AAAAAAAAAAAAAAAAALgIAAGRycy9lMm9Eb2MueG1sUEsBAi0AFAAGAAgA&#10;AAAhAJWm+LXfAAAABwEAAA8AAAAAAAAAAAAAAAAAbwYAAGRycy9kb3ducmV2LnhtbFBLBQYAAAAA&#10;BAAEAPMAAAB7B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20" o:spid="_x0000_s1027" type="#_x0000_t5" style="position:absolute;left:1590;width:2749;height:2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rCgcEA&#10;AADbAAAADwAAAGRycy9kb3ducmV2LnhtbERPTWvCMBi+C/6H8A5201QPnVajzH3AGF5sBa8vyWtb&#10;bN6UJtbs3y+HwY4Pz/d2H20nRhp861jBYp6BINbOtFwrOFefsxUIH5ANdo5JwQ952O+mky0Wxj34&#10;RGMZapFC2BeooAmhL6T0uiGLfu564sRd3WAxJDjU0gz4SOG2k8ssy6XFllNDgz29NaRv5d0qiN8v&#10;i/64Xl909Z63+hr1x+GulXp+iq8bEIFi+Bf/ub+MgmVan76kHy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6woHBAAAA2wAAAA8AAAAAAAAAAAAAAAAAmAIAAGRycy9kb3du&#10;cmV2LnhtbFBLBQYAAAAABAAEAPUAAACGAwAAAAA=&#10;" fillcolor="#bfbfbf [2412]" stroked="f">
                        <v:stroke dashstyle="dash"/>
                      </v:shape>
                      <v:shape id="二等辺三角形 21" o:spid="_x0000_s1028" type="#_x0000_t5" style="position:absolute;top:32941;width:6019;height:287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BIu8MA&#10;AADbAAAADwAAAGRycy9kb3ducmV2LnhtbESP3YrCMBSE74V9h3AW9kY0VUSkGsUVdlkQ/MfrQ3Ns&#10;i81JSWLtvr0RBC+HmfmGmS1aU4mGnC8tKxj0ExDEmdUl5wpOx5/eBIQPyBory6Tgnzws5h+dGaba&#10;3nlPzSHkIkLYp6igCKFOpfRZQQZ939bE0btYZzBE6XKpHd4j3FRymCRjabDkuFBgTauCsuvhZhR8&#10;l7fdeeJc8lttTo0ZrbvL1bar1Ndnu5yCCNSGd/jV/tMKhgN4fok/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BIu8MAAADbAAAADwAAAAAAAAAAAAAAAACYAgAAZHJzL2Rv&#10;d25yZXYueG1sUEsFBgAAAAAEAAQA9QAAAIgDAAAAAA==&#10;" fillcolor="#bfbfbf [2412]" stroked="f">
                        <v:stroke dashstyle="dash"/>
                      </v:shape>
                      <v:shapetype id="_x0000_t127" coordsize="21600,21600" o:spt="127" path="m10800,l21600,21600,,21600xe">
                        <v:stroke joinstyle="miter"/>
                        <v:path gradientshapeok="t" o:connecttype="custom" o:connectlocs="10800,0;5400,10800;10800,21600;16200,10800" textboxrect="5400,10800,16200,21600"/>
                      </v:shapetype>
                      <v:shape id="フローチャート: 抜出し 24" o:spid="_x0000_s1029" type="#_x0000_t127" style="position:absolute;left:1669;top:556;width:2572;height:323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v2zsIA&#10;AADbAAAADwAAAGRycy9kb3ducmV2LnhtbESPwWrDMBBE74X+g9hCb42cEIpxI5sQSKlvjhty3lgb&#10;29RaGUm13b+vAoUeh5l5w+yKxQxiIud7ywrWqwQEcWN1z62C8+fxJQXhA7LGwTIp+CEPRf74sMNM&#10;25lPNNWhFRHCPkMFXQhjJqVvOjLoV3Ykjt7NOoMhStdK7XCOcDPITZK8SoM9x4UORzp01HzV30bB&#10;+5Gu5wor5HJ/K7cubS6TTJV6flr2byACLeE//Nf+0Ao2W7h/iT9A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bOwgAAANsAAAAPAAAAAAAAAAAAAAAAAJgCAABkcnMvZG93&#10;bnJldi54bWxQSwUGAAAAAAQABAD1AAAAhwMAAAAA&#10;" fillcolor="#bfbfbf [2412]" stroked="f">
                        <v:stroke dashstyle="dash"/>
                      </v:shape>
                    </v:group>
                  </w:pict>
                </mc:Fallback>
              </mc:AlternateContent>
            </w:r>
            <w:r w:rsidR="007E4D32">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1693568" behindDoc="0" locked="0" layoutInCell="1" allowOverlap="1" wp14:anchorId="23A27217" wp14:editId="29FF9946">
                      <wp:simplePos x="0" y="0"/>
                      <wp:positionH relativeFrom="column">
                        <wp:posOffset>1099820</wp:posOffset>
                      </wp:positionH>
                      <wp:positionV relativeFrom="paragraph">
                        <wp:posOffset>164465</wp:posOffset>
                      </wp:positionV>
                      <wp:extent cx="1263650" cy="457200"/>
                      <wp:effectExtent l="0" t="0" r="12700" b="19050"/>
                      <wp:wrapNone/>
                      <wp:docPr id="6" name="角丸四角形 6"/>
                      <wp:cNvGraphicFramePr/>
                      <a:graphic xmlns:a="http://schemas.openxmlformats.org/drawingml/2006/main">
                        <a:graphicData uri="http://schemas.microsoft.com/office/word/2010/wordprocessingShape">
                          <wps:wsp>
                            <wps:cNvSpPr/>
                            <wps:spPr>
                              <a:xfrm>
                                <a:off x="0" y="0"/>
                                <a:ext cx="1263650" cy="457200"/>
                              </a:xfrm>
                              <a:prstGeom prst="roundRect">
                                <a:avLst>
                                  <a:gd name="adj" fmla="val 11385"/>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26FC" w:rsidRPr="007E4D32" w:rsidRDefault="00C726FC" w:rsidP="00C726FC">
                                  <w:pPr>
                                    <w:spacing w:line="200" w:lineRule="exact"/>
                                    <w:ind w:left="160" w:hangingChars="100" w:hanging="160"/>
                                    <w:jc w:val="left"/>
                                    <w:rPr>
                                      <w:rFonts w:ascii="HG丸ｺﾞｼｯｸM-PRO" w:eastAsia="HG丸ｺﾞｼｯｸM-PRO" w:hAnsi="HG丸ｺﾞｼｯｸM-PRO"/>
                                      <w:color w:val="000000" w:themeColor="text1"/>
                                      <w:sz w:val="16"/>
                                    </w:rPr>
                                  </w:pPr>
                                  <w:r w:rsidRPr="007E4D32">
                                    <w:rPr>
                                      <w:rFonts w:ascii="HG丸ｺﾞｼｯｸM-PRO" w:eastAsia="HG丸ｺﾞｼｯｸM-PRO" w:hAnsi="HG丸ｺﾞｼｯｸM-PRO" w:hint="eastAsia"/>
                                      <w:color w:val="000000" w:themeColor="text1"/>
                                      <w:sz w:val="16"/>
                                    </w:rPr>
                                    <w:t>・住み慣れた</w:t>
                                  </w:r>
                                  <w:r w:rsidRPr="007E4D32">
                                    <w:rPr>
                                      <w:rFonts w:ascii="HG丸ｺﾞｼｯｸM-PRO" w:eastAsia="HG丸ｺﾞｼｯｸM-PRO" w:hAnsi="HG丸ｺﾞｼｯｸM-PRO"/>
                                      <w:color w:val="000000" w:themeColor="text1"/>
                                      <w:sz w:val="16"/>
                                    </w:rPr>
                                    <w:t>地域で保幼小</w:t>
                                  </w:r>
                                  <w:r w:rsidRPr="007E4D32">
                                    <w:rPr>
                                      <w:rFonts w:ascii="HG丸ｺﾞｼｯｸM-PRO" w:eastAsia="HG丸ｺﾞｼｯｸM-PRO" w:hAnsi="HG丸ｺﾞｼｯｸM-PRO" w:hint="eastAsia"/>
                                      <w:color w:val="000000" w:themeColor="text1"/>
                                      <w:sz w:val="16"/>
                                    </w:rPr>
                                    <w:t>等の</w:t>
                                  </w:r>
                                  <w:r w:rsidRPr="007E4D32">
                                    <w:rPr>
                                      <w:rFonts w:ascii="HG丸ｺﾞｼｯｸM-PRO" w:eastAsia="HG丸ｺﾞｼｯｸM-PRO" w:hAnsi="HG丸ｺﾞｼｯｸM-PRO"/>
                                      <w:color w:val="000000" w:themeColor="text1"/>
                                      <w:sz w:val="16"/>
                                    </w:rPr>
                                    <w:t>一貫した利用ができる</w:t>
                                  </w:r>
                                  <w:r w:rsidRPr="007E4D32">
                                    <w:rPr>
                                      <w:rFonts w:ascii="HG丸ｺﾞｼｯｸM-PRO" w:eastAsia="HG丸ｺﾞｼｯｸM-PRO" w:hAnsi="HG丸ｺﾞｼｯｸM-PRO" w:hint="eastAsia"/>
                                      <w:color w:val="000000" w:themeColor="text1"/>
                                      <w:sz w:val="16"/>
                                    </w:rPr>
                                    <w:t>。</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A27217" id="角丸四角形 6" o:spid="_x0000_s1030" style="position:absolute;left:0;text-align:left;margin-left:86.6pt;margin-top:12.95pt;width:99.5pt;height:36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74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Odl0AIAABkGAAAOAAAAZHJzL2Uyb0RvYy54bWysVM1OGzEQvlfqO1i+l80GElDEBkUgqkoU&#10;EFBxdrx2divb49rOXx+jV2699BW49G2K1Mfo2LubQIvaqmoOm7E9883MNz+HRyutyEI4X4MpaL7T&#10;o0QYDmVtZgV9d3P66oASH5gpmQIjCroWnh6NX744XNqR6EMFqhSOIIjxo6UtaBWCHWWZ55XQzO+A&#10;FQYfJTjNAh7dLCsdWyK6Vlm/1xtmS3CldcCF93h70jzSccKXUvBwIaUXgaiCYmwhfV36TuM3Gx+y&#10;0cwxW9W8DYP9QxSa1QadbqBOWGBk7upfoHTNHXiQYYeDzkDKmouUA2aT937K5rpiVqRckBxvNzT5&#10;/wfLzxeXjtRlQYeUGKaxRN+/fPp2f/9wd4fCw9fPZBhJWlo/Qt1re+nak0cxZrySTsd/zIWsErHr&#10;DbFiFQjHy7w/3B0OkH+Ob3uDfaxcBM221tb58FqAJlEoqIO5Ka+weolUtjjzIbFbtjGy8j0lUius&#10;1YIpkue7B4MWsVVG7A4zWnpQdXlaK5UOsbvEsXIEjQs6neWt7RMtZcgyhr6Pwf4NRNRRc/0WygZ2&#10;0MNfB9x5TEk/coNhKoOXkd+G0SSFtRIJz1wJieVBDvtNEB1Q44NxLkzIm6eKleJPrlUEjMgSudhg&#10;twDPYzeFavWjqUhztTFu2fmd8cYieQYTNsa6NuCey0xhVq3nRr8jqaEmshRW01Vq3b2oGW+mUK6x&#10;nR00c+4tP62xn86YD5fMYbNgC+KyChf4kQqwvNBKlFTgPj53H/Vx3vCVkiUuioL6D3PmBCXqjcFJ&#10;3B3GMpOQDii4x7fT7tbM9TFgr+W4Di1PYtQNqhOlA32Lu2wSveETMxx9FjR04nFo1hbuQi4mk6SE&#10;O8SycGauLY/Qkd3Y9DerW+ZsO0oBh/AculXCRmk+Gma3utHSwGQeQNYhPm7ZbA+4f1B6suAen5PW&#10;dqOPfwAAAP//AwBQSwMEFAAGAAgAAAAhAOlZV2zeAAAACQEAAA8AAABkcnMvZG93bnJldi54bWxM&#10;j8FOg0AQhu8mvsNmTLw0dpGmUpClqSZe1IvoAyzsFKjsLGGXgj6940mP/8yXf77J94vtxRlH3zlS&#10;cLuOQCDVznTUKPh4f7rZgfBBk9G9I1TwhR72xeVFrjPjZnrDcxkawSXkM62gDWHIpPR1i1b7tRuQ&#10;eHd0o9WB49hIM+qZy20v4yi6k1Z3xBdaPeBji/VnOVkFsnx9sThX5daeTs3382F6WOFKqeur5XAP&#10;IuAS/mD41Wd1KNipchMZL3rOySZmVEG8TUEwsEliHlQK0iQFWeTy/wfFDwAAAP//AwBQSwECLQAU&#10;AAYACAAAACEAtoM4kv4AAADhAQAAEwAAAAAAAAAAAAAAAAAAAAAAW0NvbnRlbnRfVHlwZXNdLnht&#10;bFBLAQItABQABgAIAAAAIQA4/SH/1gAAAJQBAAALAAAAAAAAAAAAAAAAAC8BAABfcmVscy8ucmVs&#10;c1BLAQItABQABgAIAAAAIQCBVOdl0AIAABkGAAAOAAAAAAAAAAAAAAAAAC4CAABkcnMvZTJvRG9j&#10;LnhtbFBLAQItABQABgAIAAAAIQDpWVds3gAAAAkBAAAPAAAAAAAAAAAAAAAAACoFAABkcnMvZG93&#10;bnJldi54bWxQSwUGAAAAAAQABADzAAAANQYAAAAA&#10;" fillcolor="white [3212]" strokecolor="#7f7f7f [1612]" strokeweight="1pt">
                      <v:textbox inset="1mm,0,1mm,0">
                        <w:txbxContent>
                          <w:p w:rsidR="00C726FC" w:rsidRPr="007E4D32" w:rsidRDefault="00C726FC" w:rsidP="00C726FC">
                            <w:pPr>
                              <w:spacing w:line="200" w:lineRule="exact"/>
                              <w:ind w:left="160" w:hangingChars="100" w:hanging="160"/>
                              <w:jc w:val="left"/>
                              <w:rPr>
                                <w:rFonts w:ascii="HG丸ｺﾞｼｯｸM-PRO" w:eastAsia="HG丸ｺﾞｼｯｸM-PRO" w:hAnsi="HG丸ｺﾞｼｯｸM-PRO"/>
                                <w:color w:val="000000" w:themeColor="text1"/>
                                <w:sz w:val="16"/>
                              </w:rPr>
                            </w:pPr>
                            <w:r w:rsidRPr="007E4D32">
                              <w:rPr>
                                <w:rFonts w:ascii="HG丸ｺﾞｼｯｸM-PRO" w:eastAsia="HG丸ｺﾞｼｯｸM-PRO" w:hAnsi="HG丸ｺﾞｼｯｸM-PRO" w:hint="eastAsia"/>
                                <w:color w:val="000000" w:themeColor="text1"/>
                                <w:sz w:val="16"/>
                              </w:rPr>
                              <w:t>・住み慣れた</w:t>
                            </w:r>
                            <w:r w:rsidRPr="007E4D32">
                              <w:rPr>
                                <w:rFonts w:ascii="HG丸ｺﾞｼｯｸM-PRO" w:eastAsia="HG丸ｺﾞｼｯｸM-PRO" w:hAnsi="HG丸ｺﾞｼｯｸM-PRO"/>
                                <w:color w:val="000000" w:themeColor="text1"/>
                                <w:sz w:val="16"/>
                              </w:rPr>
                              <w:t>地域で保幼小</w:t>
                            </w:r>
                            <w:r w:rsidRPr="007E4D32">
                              <w:rPr>
                                <w:rFonts w:ascii="HG丸ｺﾞｼｯｸM-PRO" w:eastAsia="HG丸ｺﾞｼｯｸM-PRO" w:hAnsi="HG丸ｺﾞｼｯｸM-PRO" w:hint="eastAsia"/>
                                <w:color w:val="000000" w:themeColor="text1"/>
                                <w:sz w:val="16"/>
                              </w:rPr>
                              <w:t>等の</w:t>
                            </w:r>
                            <w:r w:rsidRPr="007E4D32">
                              <w:rPr>
                                <w:rFonts w:ascii="HG丸ｺﾞｼｯｸM-PRO" w:eastAsia="HG丸ｺﾞｼｯｸM-PRO" w:hAnsi="HG丸ｺﾞｼｯｸM-PRO"/>
                                <w:color w:val="000000" w:themeColor="text1"/>
                                <w:sz w:val="16"/>
                              </w:rPr>
                              <w:t>一貫した利用ができる</w:t>
                            </w:r>
                            <w:r w:rsidRPr="007E4D32">
                              <w:rPr>
                                <w:rFonts w:ascii="HG丸ｺﾞｼｯｸM-PRO" w:eastAsia="HG丸ｺﾞｼｯｸM-PRO" w:hAnsi="HG丸ｺﾞｼｯｸM-PRO" w:hint="eastAsia"/>
                                <w:color w:val="000000" w:themeColor="text1"/>
                                <w:sz w:val="16"/>
                              </w:rPr>
                              <w:t>。</w:t>
                            </w:r>
                          </w:p>
                        </w:txbxContent>
                      </v:textbox>
                    </v:roundrect>
                  </w:pict>
                </mc:Fallback>
              </mc:AlternateContent>
            </w:r>
          </w:p>
          <w:p w:rsidR="00640DB2" w:rsidRDefault="00640DB2" w:rsidP="00E25DF0">
            <w:pPr>
              <w:spacing w:line="300" w:lineRule="exact"/>
              <w:ind w:leftChars="148" w:left="311"/>
              <w:rPr>
                <w:rFonts w:ascii="HG丸ｺﾞｼｯｸM-PRO" w:eastAsia="HG丸ｺﾞｼｯｸM-PRO" w:hAnsi="HG丸ｺﾞｼｯｸM-PRO" w:cs="ＭＳ 明朝"/>
                <w:sz w:val="20"/>
              </w:rPr>
            </w:pPr>
          </w:p>
          <w:p w:rsidR="00640DB2" w:rsidRDefault="00640DB2" w:rsidP="00E25DF0">
            <w:pPr>
              <w:spacing w:line="300" w:lineRule="exact"/>
              <w:ind w:leftChars="148" w:left="311"/>
              <w:rPr>
                <w:rFonts w:ascii="HG丸ｺﾞｼｯｸM-PRO" w:eastAsia="HG丸ｺﾞｼｯｸM-PRO" w:hAnsi="HG丸ｺﾞｼｯｸM-PRO" w:cs="ＭＳ 明朝"/>
                <w:sz w:val="20"/>
              </w:rPr>
            </w:pPr>
            <w:r>
              <w:rPr>
                <w:rFonts w:ascii="HG丸ｺﾞｼｯｸM-PRO" w:eastAsia="HG丸ｺﾞｼｯｸM-PRO" w:hAnsi="HG丸ｺﾞｼｯｸM-PRO" w:cs="ＭＳ 明朝" w:hint="eastAsia"/>
                <w:sz w:val="20"/>
              </w:rPr>
              <w:t>小学校区</w:t>
            </w:r>
          </w:p>
          <w:p w:rsidR="00640DB2" w:rsidRDefault="00640DB2" w:rsidP="00E25DF0">
            <w:pPr>
              <w:spacing w:line="300" w:lineRule="exact"/>
              <w:ind w:leftChars="148" w:left="311"/>
              <w:rPr>
                <w:rFonts w:ascii="HG丸ｺﾞｼｯｸM-PRO" w:eastAsia="HG丸ｺﾞｼｯｸM-PRO" w:hAnsi="HG丸ｺﾞｼｯｸM-PRO" w:cs="ＭＳ 明朝"/>
                <w:sz w:val="20"/>
              </w:rPr>
            </w:pPr>
            <w:r>
              <w:rPr>
                <w:rFonts w:ascii="HG丸ｺﾞｼｯｸM-PRO" w:eastAsia="HG丸ｺﾞｼｯｸM-PRO" w:hAnsi="HG丸ｺﾞｼｯｸM-PRO" w:cs="ＭＳ 明朝" w:hint="eastAsia"/>
                <w:sz w:val="20"/>
              </w:rPr>
              <w:t>（３地域区分）</w:t>
            </w:r>
          </w:p>
          <w:p w:rsidR="00640DB2" w:rsidRDefault="00640DB2" w:rsidP="00E25DF0">
            <w:pPr>
              <w:spacing w:line="300" w:lineRule="exact"/>
              <w:ind w:leftChars="148" w:left="311"/>
              <w:rPr>
                <w:rFonts w:ascii="HG丸ｺﾞｼｯｸM-PRO" w:eastAsia="HG丸ｺﾞｼｯｸM-PRO" w:hAnsi="HG丸ｺﾞｼｯｸM-PRO" w:cs="ＭＳ 明朝"/>
                <w:sz w:val="20"/>
              </w:rPr>
            </w:pPr>
          </w:p>
          <w:p w:rsidR="00640DB2" w:rsidRDefault="00640DB2" w:rsidP="00E25DF0">
            <w:pPr>
              <w:spacing w:line="300" w:lineRule="exact"/>
              <w:ind w:leftChars="148" w:left="311"/>
              <w:rPr>
                <w:rFonts w:ascii="HG丸ｺﾞｼｯｸM-PRO" w:eastAsia="HG丸ｺﾞｼｯｸM-PRO" w:hAnsi="HG丸ｺﾞｼｯｸM-PRO" w:cs="ＭＳ 明朝"/>
                <w:sz w:val="20"/>
              </w:rPr>
            </w:pPr>
          </w:p>
          <w:p w:rsidR="00640DB2" w:rsidRDefault="00640DB2" w:rsidP="00E25DF0">
            <w:pPr>
              <w:spacing w:line="300" w:lineRule="exact"/>
              <w:ind w:leftChars="148" w:left="311"/>
              <w:rPr>
                <w:rFonts w:ascii="HG丸ｺﾞｼｯｸM-PRO" w:eastAsia="HG丸ｺﾞｼｯｸM-PRO" w:hAnsi="HG丸ｺﾞｼｯｸM-PRO"/>
                <w:sz w:val="20"/>
              </w:rPr>
            </w:pPr>
          </w:p>
          <w:p w:rsidR="00640DB2" w:rsidRDefault="00640DB2" w:rsidP="00E25DF0">
            <w:pPr>
              <w:spacing w:line="300" w:lineRule="exact"/>
              <w:ind w:leftChars="148" w:left="311"/>
              <w:rPr>
                <w:rFonts w:ascii="HG丸ｺﾞｼｯｸM-PRO" w:eastAsia="HG丸ｺﾞｼｯｸM-PRO" w:hAnsi="HG丸ｺﾞｼｯｸM-PRO"/>
                <w:sz w:val="20"/>
              </w:rPr>
            </w:pPr>
          </w:p>
          <w:p w:rsidR="00640DB2" w:rsidRDefault="00640DB2" w:rsidP="00E25DF0">
            <w:pPr>
              <w:spacing w:line="300" w:lineRule="exact"/>
              <w:ind w:leftChars="148" w:left="311"/>
              <w:rPr>
                <w:rFonts w:ascii="HG丸ｺﾞｼｯｸM-PRO" w:eastAsia="HG丸ｺﾞｼｯｸM-PRO" w:hAnsi="HG丸ｺﾞｼｯｸM-PRO"/>
                <w:sz w:val="20"/>
              </w:rPr>
            </w:pPr>
          </w:p>
          <w:p w:rsidR="00640DB2" w:rsidRDefault="00640DB2" w:rsidP="00E25DF0">
            <w:pPr>
              <w:spacing w:line="300" w:lineRule="exact"/>
              <w:ind w:leftChars="148" w:left="311"/>
              <w:rPr>
                <w:rFonts w:ascii="HG丸ｺﾞｼｯｸM-PRO" w:eastAsia="HG丸ｺﾞｼｯｸM-PRO" w:hAnsi="HG丸ｺﾞｼｯｸM-PRO"/>
                <w:sz w:val="20"/>
              </w:rPr>
            </w:pPr>
          </w:p>
          <w:p w:rsidR="00640DB2" w:rsidRDefault="00D03B83" w:rsidP="00E25DF0">
            <w:pPr>
              <w:spacing w:line="300" w:lineRule="exact"/>
              <w:rPr>
                <w:rFonts w:ascii="HG丸ｺﾞｼｯｸM-PRO" w:eastAsia="HG丸ｺﾞｼｯｸM-PRO" w:hAnsi="HG丸ｺﾞｼｯｸM-PRO"/>
                <w:b/>
                <w:sz w:val="20"/>
              </w:rPr>
            </w:pPr>
            <w:r>
              <w:rPr>
                <w:rFonts w:ascii="HG丸ｺﾞｼｯｸM-PRO" w:eastAsia="HG丸ｺﾞｼｯｸM-PRO" w:hAnsi="HG丸ｺﾞｼｯｸM-PRO" w:hint="eastAsia"/>
                <w:sz w:val="20"/>
              </w:rPr>
              <w:t xml:space="preserve">　　</w:t>
            </w:r>
          </w:p>
          <w:p w:rsidR="00640DB2" w:rsidRDefault="00640DB2" w:rsidP="00E25DF0">
            <w:pPr>
              <w:spacing w:line="300" w:lineRule="exact"/>
              <w:ind w:leftChars="148" w:left="311"/>
              <w:rPr>
                <w:rFonts w:ascii="HG丸ｺﾞｼｯｸM-PRO" w:eastAsia="HG丸ｺﾞｼｯｸM-PRO" w:hAnsi="HG丸ｺﾞｼｯｸM-PRO"/>
                <w:b/>
                <w:sz w:val="20"/>
              </w:rPr>
            </w:pPr>
          </w:p>
          <w:p w:rsidR="00640DB2" w:rsidRDefault="00640DB2" w:rsidP="007E4D32">
            <w:pPr>
              <w:spacing w:line="300" w:lineRule="exact"/>
              <w:ind w:leftChars="148" w:left="311" w:firstLineChars="50" w:firstLine="100"/>
              <w:rPr>
                <w:rFonts w:ascii="HG丸ｺﾞｼｯｸM-PRO" w:eastAsia="HG丸ｺﾞｼｯｸM-PRO" w:hAnsi="HG丸ｺﾞｼｯｸM-PRO" w:cs="ＭＳ 明朝"/>
                <w:sz w:val="20"/>
              </w:rPr>
            </w:pPr>
            <w:r>
              <w:rPr>
                <w:rFonts w:ascii="HG丸ｺﾞｼｯｸM-PRO" w:eastAsia="HG丸ｺﾞｼｯｸM-PRO" w:hAnsi="HG丸ｺﾞｼｯｸM-PRO" w:cs="ＭＳ 明朝" w:hint="eastAsia"/>
                <w:sz w:val="20"/>
              </w:rPr>
              <w:t>村全体</w:t>
            </w:r>
          </w:p>
          <w:p w:rsidR="00640DB2" w:rsidRDefault="00640DB2" w:rsidP="00E25DF0">
            <w:pPr>
              <w:spacing w:line="300" w:lineRule="exact"/>
              <w:ind w:leftChars="148" w:left="311"/>
              <w:rPr>
                <w:rFonts w:ascii="HG丸ｺﾞｼｯｸM-PRO" w:eastAsia="HG丸ｺﾞｼｯｸM-PRO" w:hAnsi="HG丸ｺﾞｼｯｸM-PRO"/>
                <w:b/>
                <w:sz w:val="20"/>
              </w:rPr>
            </w:pPr>
            <w:r w:rsidRPr="00E930BB">
              <w:rPr>
                <w:rFonts w:ascii="HG丸ｺﾞｼｯｸM-PRO" w:eastAsia="HG丸ｺﾞｼｯｸM-PRO" w:hAnsi="HG丸ｺﾞｼｯｸM-PRO" w:cs="ＭＳ 明朝" w:hint="eastAsia"/>
                <w:sz w:val="20"/>
              </w:rPr>
              <w:t>（１</w:t>
            </w:r>
            <w:r>
              <w:rPr>
                <w:rFonts w:ascii="HG丸ｺﾞｼｯｸM-PRO" w:eastAsia="HG丸ｺﾞｼｯｸM-PRO" w:hAnsi="HG丸ｺﾞｼｯｸM-PRO" w:cs="ＭＳ 明朝" w:hint="eastAsia"/>
                <w:sz w:val="20"/>
              </w:rPr>
              <w:t>地域区分</w:t>
            </w:r>
            <w:r w:rsidRPr="00E930BB">
              <w:rPr>
                <w:rFonts w:ascii="HG丸ｺﾞｼｯｸM-PRO" w:eastAsia="HG丸ｺﾞｼｯｸM-PRO" w:hAnsi="HG丸ｺﾞｼｯｸM-PRO" w:cs="ＭＳ 明朝" w:hint="eastAsia"/>
                <w:sz w:val="20"/>
              </w:rPr>
              <w:t>）</w:t>
            </w:r>
          </w:p>
          <w:p w:rsidR="00640DB2" w:rsidRPr="004A16D6" w:rsidRDefault="00BB4E0F" w:rsidP="00E25DF0">
            <w:pPr>
              <w:rPr>
                <w:rFonts w:ascii="HG丸ｺﾞｼｯｸM-PRO" w:eastAsia="HG丸ｺﾞｼｯｸM-PRO" w:hAnsi="HG丸ｺﾞｼｯｸM-PRO"/>
                <w:b/>
                <w:sz w:val="20"/>
              </w:rPr>
            </w:pPr>
            <w:r>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1685376" behindDoc="0" locked="0" layoutInCell="1" allowOverlap="1" wp14:anchorId="16BA9C1A" wp14:editId="10035901">
                      <wp:simplePos x="0" y="0"/>
                      <wp:positionH relativeFrom="column">
                        <wp:posOffset>1102360</wp:posOffset>
                      </wp:positionH>
                      <wp:positionV relativeFrom="paragraph">
                        <wp:posOffset>100965</wp:posOffset>
                      </wp:positionV>
                      <wp:extent cx="2501265" cy="379095"/>
                      <wp:effectExtent l="0" t="0" r="13335" b="20955"/>
                      <wp:wrapNone/>
                      <wp:docPr id="1275" name="角丸四角形 1275"/>
                      <wp:cNvGraphicFramePr/>
                      <a:graphic xmlns:a="http://schemas.openxmlformats.org/drawingml/2006/main">
                        <a:graphicData uri="http://schemas.microsoft.com/office/word/2010/wordprocessingShape">
                          <wps:wsp>
                            <wps:cNvSpPr/>
                            <wps:spPr>
                              <a:xfrm>
                                <a:off x="0" y="0"/>
                                <a:ext cx="2501265" cy="379095"/>
                              </a:xfrm>
                              <a:prstGeom prst="roundRect">
                                <a:avLst>
                                  <a:gd name="adj" fmla="val 16577"/>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0DB2" w:rsidRPr="007E4D32" w:rsidRDefault="00640DB2" w:rsidP="00640DB2">
                                  <w:pPr>
                                    <w:spacing w:line="200" w:lineRule="exact"/>
                                    <w:ind w:left="141" w:hangingChars="88" w:hanging="141"/>
                                    <w:jc w:val="left"/>
                                    <w:rPr>
                                      <w:rFonts w:ascii="HG丸ｺﾞｼｯｸM-PRO" w:eastAsia="HG丸ｺﾞｼｯｸM-PRO" w:hAnsi="HG丸ｺﾞｼｯｸM-PRO"/>
                                      <w:color w:val="000000" w:themeColor="text1"/>
                                      <w:sz w:val="16"/>
                                    </w:rPr>
                                  </w:pPr>
                                  <w:r w:rsidRPr="007E4D32">
                                    <w:rPr>
                                      <w:rFonts w:ascii="HG丸ｺﾞｼｯｸM-PRO" w:eastAsia="HG丸ｺﾞｼｯｸM-PRO" w:hAnsi="HG丸ｺﾞｼｯｸM-PRO" w:hint="eastAsia"/>
                                      <w:color w:val="000000" w:themeColor="text1"/>
                                      <w:sz w:val="16"/>
                                    </w:rPr>
                                    <w:t>・少子化傾向で推移していく中、安定的に集団保育を受ける（提供</w:t>
                                  </w:r>
                                  <w:r w:rsidRPr="007E4D32">
                                    <w:rPr>
                                      <w:rFonts w:ascii="HG丸ｺﾞｼｯｸM-PRO" w:eastAsia="HG丸ｺﾞｼｯｸM-PRO" w:hAnsi="HG丸ｺﾞｼｯｸM-PRO"/>
                                      <w:color w:val="000000" w:themeColor="text1"/>
                                      <w:sz w:val="16"/>
                                    </w:rPr>
                                    <w:t>する</w:t>
                                  </w:r>
                                  <w:r w:rsidRPr="007E4D32">
                                    <w:rPr>
                                      <w:rFonts w:ascii="HG丸ｺﾞｼｯｸM-PRO" w:eastAsia="HG丸ｺﾞｼｯｸM-PRO" w:hAnsi="HG丸ｺﾞｼｯｸM-PRO" w:hint="eastAsia"/>
                                      <w:color w:val="000000" w:themeColor="text1"/>
                                      <w:sz w:val="16"/>
                                    </w:rPr>
                                    <w:t>）ことができる。</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BA9C1A" id="角丸四角形 1275" o:spid="_x0000_s1031" style="position:absolute;left:0;text-align:left;margin-left:86.8pt;margin-top:7.95pt;width:196.95pt;height:29.8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8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BLD2AIAACEGAAAOAAAAZHJzL2Uyb0RvYy54bWysVM1uEzEQviPxDpbvdDepktComypqVYRU&#10;2qgt6tnx2ski22Ns54/H4NobF16hF96GSjwGY+9u0kAFEiKHzdgz843nm5/jk7VWZCmcr8AUtHOQ&#10;UyIMh7Iys4K+vz1/9ZoSH5gpmQIjCroRnp6MXr44Xtmh6MIcVCkcQRDjhytb0HkIdphlns+FZv4A&#10;rDColOA0C3h0s6x0bIXoWmXdPO9nK3CldcCF93h7VivpKOFLKXi4ktKLQFRB8W0hfV36TuM3Gx2z&#10;4cwxO6948wz2D6/QrDIYdAt1xgIjC1f9BqUr7sCDDAccdAZSVlykHDCbTv5LNjdzZkXKBcnxdkuT&#10;/3+w/HI5caQqsXbdQY8SwzRW6cfXz98fHh7v71F4/PaFJB1StbJ+iB43duKak0cx5r2WTsd/zIis&#10;E72bLb1iHQjHy24v73T7GISj7nBwlB/1Iv/Zzts6H94I0CQKBXWwMOU11jBRy5YXPiSOy+aZrPxA&#10;idQKK7ZkinT6vcGgQWyMEbvFjJ4eVFWeV0qlQ+wxcaocQeeCTmedxnfPShmySuTkeXrFnjK16T5E&#10;RFYL/Q7KGraX468FbiOmpJ8g4TOVwcvIb81oksJGiYRnroXEIkUO60e0QHUMxrkwoVOr5qwUfwut&#10;ImBElsjFFrsBeB67LlRjH11Fmq6tc8POn5y3HikymLB11pUB91xmCrNqItf2LUk1NZGlsJ6uUwOn&#10;Zoo3Uyg32NQO6mn3lp9X2E8XzIcJc9gsuAhwZYUr/EgFWF5oJErm4D49dx/tcepQS8kK10VB/ccF&#10;c4IS9dbgPB72Y5lJSAcU3NPbaXtrFvoUsNc6uBQtT2K0DaoVpQN9hxttHKOhihmOMQvKg2sPp6Fe&#10;X7gTuRiPkxnuEsvChbmxPIJHfmPb367vmLPNMAUcw0toVwobpgmpud3ZRk8D40UAWYWo3PHZHHAP&#10;obS36J6ek9Vus49+AgAA//8DAFBLAwQUAAYACAAAACEAZJ2+JN8AAAAJAQAADwAAAGRycy9kb3du&#10;cmV2LnhtbEyPy07DMBBF90j8gzVIbBB1ANmBEKdqkWDRXQOCLt14mkTED8Vuk/49wwp2czVHd86U&#10;y9kO7IRj7L1TcLfIgKFrvOldq+Dj/fX2EVhM2hk9eIcKzhhhWV1elLowfnJbPNWpZVTiYqEVdCmF&#10;gvPYdGh1XPiAjnYHP1qdKI4tN6OeqNwO/D7LJLe6d3Sh0wFfOmy+66NV8CnWh1292/jzTfiSU5jt&#10;ZrV+U+r6al49A0s4pz8YfvVJHSpy2vujM5ENlPMHSSgN4gkYAULmAtheQS4k8Krk/z+ofgAAAP//&#10;AwBQSwECLQAUAAYACAAAACEAtoM4kv4AAADhAQAAEwAAAAAAAAAAAAAAAAAAAAAAW0NvbnRlbnRf&#10;VHlwZXNdLnhtbFBLAQItABQABgAIAAAAIQA4/SH/1gAAAJQBAAALAAAAAAAAAAAAAAAAAC8BAABf&#10;cmVscy8ucmVsc1BLAQItABQABgAIAAAAIQB8qBLD2AIAACEGAAAOAAAAAAAAAAAAAAAAAC4CAABk&#10;cnMvZTJvRG9jLnhtbFBLAQItABQABgAIAAAAIQBknb4k3wAAAAkBAAAPAAAAAAAAAAAAAAAAADIF&#10;AABkcnMvZG93bnJldi54bWxQSwUGAAAAAAQABADzAAAAPgYAAAAA&#10;" fillcolor="white [3212]" strokecolor="#7f7f7f [1612]" strokeweight="1pt">
                      <v:textbox inset="1mm,0,1mm,0">
                        <w:txbxContent>
                          <w:p w:rsidR="00640DB2" w:rsidRPr="007E4D32" w:rsidRDefault="00640DB2" w:rsidP="00640DB2">
                            <w:pPr>
                              <w:spacing w:line="200" w:lineRule="exact"/>
                              <w:ind w:left="141" w:hangingChars="88" w:hanging="141"/>
                              <w:jc w:val="left"/>
                              <w:rPr>
                                <w:rFonts w:ascii="HG丸ｺﾞｼｯｸM-PRO" w:eastAsia="HG丸ｺﾞｼｯｸM-PRO" w:hAnsi="HG丸ｺﾞｼｯｸM-PRO"/>
                                <w:color w:val="000000" w:themeColor="text1"/>
                                <w:sz w:val="16"/>
                              </w:rPr>
                            </w:pPr>
                            <w:r w:rsidRPr="007E4D32">
                              <w:rPr>
                                <w:rFonts w:ascii="HG丸ｺﾞｼｯｸM-PRO" w:eastAsia="HG丸ｺﾞｼｯｸM-PRO" w:hAnsi="HG丸ｺﾞｼｯｸM-PRO" w:hint="eastAsia"/>
                                <w:color w:val="000000" w:themeColor="text1"/>
                                <w:sz w:val="16"/>
                              </w:rPr>
                              <w:t>・少子化傾向で推移していく中、安定的に集団保育を受ける（提供</w:t>
                            </w:r>
                            <w:r w:rsidRPr="007E4D32">
                              <w:rPr>
                                <w:rFonts w:ascii="HG丸ｺﾞｼｯｸM-PRO" w:eastAsia="HG丸ｺﾞｼｯｸM-PRO" w:hAnsi="HG丸ｺﾞｼｯｸM-PRO"/>
                                <w:color w:val="000000" w:themeColor="text1"/>
                                <w:sz w:val="16"/>
                              </w:rPr>
                              <w:t>する</w:t>
                            </w:r>
                            <w:r w:rsidRPr="007E4D32">
                              <w:rPr>
                                <w:rFonts w:ascii="HG丸ｺﾞｼｯｸM-PRO" w:eastAsia="HG丸ｺﾞｼｯｸM-PRO" w:hAnsi="HG丸ｺﾞｼｯｸM-PRO" w:hint="eastAsia"/>
                                <w:color w:val="000000" w:themeColor="text1"/>
                                <w:sz w:val="16"/>
                              </w:rPr>
                              <w:t>）ことができる。</w:t>
                            </w:r>
                          </w:p>
                        </w:txbxContent>
                      </v:textbox>
                    </v:roundrect>
                  </w:pict>
                </mc:Fallback>
              </mc:AlternateContent>
            </w:r>
            <w:r w:rsidR="00640DB2" w:rsidRPr="00BD05AB">
              <w:rPr>
                <w:rFonts w:ascii="HG丸ｺﾞｼｯｸM-PRO" w:eastAsia="HG丸ｺﾞｼｯｸM-PRO" w:hAnsi="HG丸ｺﾞｼｯｸM-PRO" w:cs="ＭＳ 明朝" w:hint="eastAsia"/>
                <w:b/>
              </w:rPr>
              <w:t>区域の設定範囲が</w:t>
            </w:r>
            <w:r w:rsidR="00640DB2" w:rsidRPr="00BD05AB">
              <w:rPr>
                <w:rFonts w:ascii="HG丸ｺﾞｼｯｸM-PRO" w:eastAsia="HG丸ｺﾞｼｯｸM-PRO" w:hAnsi="HG丸ｺﾞｼｯｸM-PRO" w:cs="ＭＳ 明朝" w:hint="eastAsia"/>
                <w:b/>
                <w:u w:val="wave"/>
              </w:rPr>
              <w:t>広い</w:t>
            </w:r>
            <w:r w:rsidR="00640DB2" w:rsidRPr="00BD05AB">
              <w:rPr>
                <w:rFonts w:ascii="HG丸ｺﾞｼｯｸM-PRO" w:eastAsia="HG丸ｺﾞｼｯｸM-PRO" w:hAnsi="HG丸ｺﾞｼｯｸM-PRO" w:cs="ＭＳ 明朝" w:hint="eastAsia"/>
                <w:b/>
              </w:rPr>
              <w:t>場合</w:t>
            </w:r>
          </w:p>
        </w:tc>
        <w:tc>
          <w:tcPr>
            <w:tcW w:w="1984" w:type="dxa"/>
            <w:tcBorders>
              <w:top w:val="single" w:sz="4" w:space="0" w:color="auto"/>
              <w:left w:val="single" w:sz="4" w:space="0" w:color="auto"/>
              <w:right w:val="dotted" w:sz="4" w:space="0" w:color="auto"/>
            </w:tcBorders>
          </w:tcPr>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tc>
        <w:tc>
          <w:tcPr>
            <w:tcW w:w="1985" w:type="dxa"/>
            <w:tcBorders>
              <w:top w:val="single" w:sz="4" w:space="0" w:color="auto"/>
              <w:left w:val="dotted" w:sz="4" w:space="0" w:color="auto"/>
              <w:right w:val="single" w:sz="4" w:space="0" w:color="auto"/>
            </w:tcBorders>
            <w:shd w:val="clear" w:color="auto" w:fill="FFFFFF" w:themeFill="background1"/>
          </w:tcPr>
          <w:p w:rsidR="00640DB2" w:rsidRPr="00624F1F" w:rsidRDefault="008B1A6D" w:rsidP="00E25DF0">
            <w:pPr>
              <w:spacing w:line="200" w:lineRule="exact"/>
              <w:ind w:left="160" w:hangingChars="100" w:hanging="160"/>
              <w:contextualSpacing/>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mc:AlternateContent>
                <mc:Choice Requires="wps">
                  <w:drawing>
                    <wp:anchor distT="0" distB="0" distL="114300" distR="114300" simplePos="0" relativeHeight="251702784" behindDoc="0" locked="0" layoutInCell="1" allowOverlap="1" wp14:anchorId="4B4D16B6" wp14:editId="676D1929">
                      <wp:simplePos x="0" y="0"/>
                      <wp:positionH relativeFrom="column">
                        <wp:posOffset>-60325</wp:posOffset>
                      </wp:positionH>
                      <wp:positionV relativeFrom="paragraph">
                        <wp:posOffset>117475</wp:posOffset>
                      </wp:positionV>
                      <wp:extent cx="1279525" cy="752475"/>
                      <wp:effectExtent l="38100" t="38100" r="53975" b="47625"/>
                      <wp:wrapNone/>
                      <wp:docPr id="13" name="直線矢印コネクタ 13"/>
                      <wp:cNvGraphicFramePr/>
                      <a:graphic xmlns:a="http://schemas.openxmlformats.org/drawingml/2006/main">
                        <a:graphicData uri="http://schemas.microsoft.com/office/word/2010/wordprocessingShape">
                          <wps:wsp>
                            <wps:cNvCnPr/>
                            <wps:spPr>
                              <a:xfrm flipV="1">
                                <a:off x="0" y="0"/>
                                <a:ext cx="1279525" cy="752475"/>
                              </a:xfrm>
                              <a:prstGeom prst="straightConnector1">
                                <a:avLst/>
                              </a:prstGeom>
                              <a:ln>
                                <a:solidFill>
                                  <a:schemeClr val="tx1">
                                    <a:lumMod val="50000"/>
                                    <a:lumOff val="50000"/>
                                  </a:schemeClr>
                                </a:solidFill>
                                <a:prstDash val="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EC5A6CC" id="_x0000_t32" coordsize="21600,21600" o:spt="32" o:oned="t" path="m,l21600,21600e" filled="f">
                      <v:path arrowok="t" fillok="f" o:connecttype="none"/>
                      <o:lock v:ext="edit" shapetype="t"/>
                    </v:shapetype>
                    <v:shape id="直線矢印コネクタ 13" o:spid="_x0000_s1026" type="#_x0000_t32" style="position:absolute;left:0;text-align:left;margin-left:-4.75pt;margin-top:9.25pt;width:100.75pt;height:59.25pt;flip:y;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LHlPgIAALMEAAAOAAAAZHJzL2Uyb0RvYy54bWysVMmOEzEQvSPxD5bvpDuBEIjSmUPCcGGJ&#10;2O4eL2lL3mR7slzDeX4ADkj8AEggceRjIpTfoGxnGhhGQiD6YNlVfq+qXpV7crLRCq24D9KaBvd7&#10;NUbcUMukWTb45YvTW/cwCpEYRpQ1vMFbHvDJ9OaNydqN+cC2VjHuEZCYMF67BrcxunFVBdpyTULP&#10;Om7AKazXJMLRLyvmyRrYtaoGdX23WlvPnLeUhwDWeXHiaeYXgtP4VIjAI1INhtxiXn1ez9JaTSdk&#10;vPTEtZIe0yD/kIUm0kDQjmpOIkHnXv5GpSX1NlgRe9TqygohKc81QDX9+ko1z1vieK4FxAmukyn8&#10;P1r6ZLXwSDLo3W2MDNHQo8Pbz4cvbw7v3n+7+Ljffdq/vtjvPux3XxFcAb3WLowBNjMLfzwFt/Cp&#10;+I3wGgkl3Sugy3JAgWiT1d52avNNRBSM/cHo/nAwxIiCbzQc3BkNE31VeBKf8yE+5FajtGlwiJ7I&#10;ZRtn1hhorPUlBlk9CrEALwEJrExag1WSnUql8iFNFZ8pj1YE5iFuCoE6148tK7ZhDV+ZCjDD7Fwx&#10;Q3Z5NhNLzvWXACn+nIS2gBjsClXLCXtgGIpbB/pGL4lZKl58kUh1vQ9ipSKqJHiROO/iVvFS4DMu&#10;oHVJyix2l1gJTyjlJvaPmioDtxNMgBgdsP4z8Hg/QXl+UH8D7hA5sjWxA2tprL8ueupK6aYo9y8V&#10;KHUnCc4s2+bhy9LAy8idOL7i9PR+Pmf4j3/N9DsAAAD//wMAUEsDBBQABgAIAAAAIQDL1xFL3AAA&#10;AAkBAAAPAAAAZHJzL2Rvd25yZXYueG1sTE/LTsMwELwj8Q/WInFrHVqlJCFOhRAcKlVCLVy4ufGS&#10;RNjrYLtt+Hu2JzjtY0bzqNeTs+KEIQ6eFNzNMxBIrTcDdQre315mBYiYNBltPaGCH4ywbq6val0Z&#10;f6YdnvapEyxCsdIK+pTGSsrY9uh0nPsRibFPH5xOfIZOmqDPLO6sXGTZSjo9EDv0esSnHtuv/dEp&#10;2C43Jh9KiyEvN68r+7z1H9+FUrc30+MDiIRT+iPDJT5Hh4YzHfyRTBRWwazMmcn/gucFLxfc7cDL&#10;8j4D2dTyf4PmFwAA//8DAFBLAQItABQABgAIAAAAIQC2gziS/gAAAOEBAAATAAAAAAAAAAAAAAAA&#10;AAAAAABbQ29udGVudF9UeXBlc10ueG1sUEsBAi0AFAAGAAgAAAAhADj9If/WAAAAlAEAAAsAAAAA&#10;AAAAAAAAAAAALwEAAF9yZWxzLy5yZWxzUEsBAi0AFAAGAAgAAAAhAMsMseU+AgAAswQAAA4AAAAA&#10;AAAAAAAAAAAALgIAAGRycy9lMm9Eb2MueG1sUEsBAi0AFAAGAAgAAAAhAMvXEUvcAAAACQEAAA8A&#10;AAAAAAAAAAAAAAAAmAQAAGRycy9kb3ducmV2LnhtbFBLBQYAAAAABAAEAPMAAAChBQAAAAA=&#10;" strokecolor="gray [1629]">
                      <v:stroke dashstyle="dash" startarrow="block" endarrow="block"/>
                    </v:shape>
                  </w:pict>
                </mc:Fallback>
              </mc:AlternateContent>
            </w:r>
            <w:r w:rsidR="007E4D32">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1695616" behindDoc="0" locked="0" layoutInCell="1" allowOverlap="1" wp14:anchorId="5F6B19F3" wp14:editId="2ACF7A3C">
                      <wp:simplePos x="0" y="0"/>
                      <wp:positionH relativeFrom="column">
                        <wp:posOffset>1189160</wp:posOffset>
                      </wp:positionH>
                      <wp:positionV relativeFrom="paragraph">
                        <wp:posOffset>35204</wp:posOffset>
                      </wp:positionV>
                      <wp:extent cx="1259840" cy="428625"/>
                      <wp:effectExtent l="0" t="0" r="16510" b="28575"/>
                      <wp:wrapNone/>
                      <wp:docPr id="7" name="角丸四角形 7"/>
                      <wp:cNvGraphicFramePr/>
                      <a:graphic xmlns:a="http://schemas.openxmlformats.org/drawingml/2006/main">
                        <a:graphicData uri="http://schemas.microsoft.com/office/word/2010/wordprocessingShape">
                          <wps:wsp>
                            <wps:cNvSpPr/>
                            <wps:spPr>
                              <a:xfrm>
                                <a:off x="0" y="0"/>
                                <a:ext cx="1259840" cy="428625"/>
                              </a:xfrm>
                              <a:prstGeom prst="roundRect">
                                <a:avLst>
                                  <a:gd name="adj" fmla="val 12312"/>
                                </a:avLst>
                              </a:prstGeom>
                              <a:no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726FC" w:rsidRPr="00072142" w:rsidRDefault="00C726FC" w:rsidP="00C726FC">
                                  <w:pPr>
                                    <w:spacing w:line="200" w:lineRule="exact"/>
                                    <w:ind w:left="160" w:hangingChars="100" w:hanging="160"/>
                                    <w:jc w:val="left"/>
                                    <w:rPr>
                                      <w:rFonts w:ascii="HG丸ｺﾞｼｯｸM-PRO" w:eastAsia="HG丸ｺﾞｼｯｸM-PRO" w:hAnsi="HG丸ｺﾞｼｯｸM-PRO"/>
                                      <w:color w:val="000000" w:themeColor="text1"/>
                                      <w:sz w:val="16"/>
                                      <w:u w:val="thick"/>
                                    </w:rPr>
                                  </w:pPr>
                                  <w:r w:rsidRPr="007B75C7">
                                    <w:rPr>
                                      <w:rFonts w:ascii="HG丸ｺﾞｼｯｸM-PRO" w:eastAsia="HG丸ｺﾞｼｯｸM-PRO" w:hAnsi="HG丸ｺﾞｼｯｸM-PRO" w:hint="eastAsia"/>
                                      <w:color w:val="000000" w:themeColor="text1"/>
                                      <w:sz w:val="16"/>
                                    </w:rPr>
                                    <w:t>・限られた</w:t>
                                  </w:r>
                                  <w:r w:rsidRPr="007B75C7">
                                    <w:rPr>
                                      <w:rFonts w:ascii="HG丸ｺﾞｼｯｸM-PRO" w:eastAsia="HG丸ｺﾞｼｯｸM-PRO" w:hAnsi="HG丸ｺﾞｼｯｸM-PRO"/>
                                      <w:color w:val="000000" w:themeColor="text1"/>
                                      <w:sz w:val="16"/>
                                    </w:rPr>
                                    <w:t>地域</w:t>
                                  </w:r>
                                  <w:r w:rsidRPr="007B75C7">
                                    <w:rPr>
                                      <w:rFonts w:ascii="HG丸ｺﾞｼｯｸM-PRO" w:eastAsia="HG丸ｺﾞｼｯｸM-PRO" w:hAnsi="HG丸ｺﾞｼｯｸM-PRO" w:hint="eastAsia"/>
                                      <w:color w:val="000000" w:themeColor="text1"/>
                                      <w:sz w:val="16"/>
                                    </w:rPr>
                                    <w:t>内</w:t>
                                  </w:r>
                                  <w:r w:rsidRPr="007B75C7">
                                    <w:rPr>
                                      <w:rFonts w:ascii="HG丸ｺﾞｼｯｸM-PRO" w:eastAsia="HG丸ｺﾞｼｯｸM-PRO" w:hAnsi="HG丸ｺﾞｼｯｸM-PRO"/>
                                      <w:color w:val="000000" w:themeColor="text1"/>
                                      <w:sz w:val="16"/>
                                    </w:rPr>
                                    <w:t>で</w:t>
                                  </w:r>
                                  <w:r w:rsidRPr="007B75C7">
                                    <w:rPr>
                                      <w:rFonts w:ascii="HG丸ｺﾞｼｯｸM-PRO" w:eastAsia="HG丸ｺﾞｼｯｸM-PRO" w:hAnsi="HG丸ｺﾞｼｯｸM-PRO" w:hint="eastAsia"/>
                                      <w:color w:val="000000" w:themeColor="text1"/>
                                      <w:sz w:val="16"/>
                                    </w:rPr>
                                    <w:t>の</w:t>
                                  </w:r>
                                  <w:r w:rsidRPr="007B75C7">
                                    <w:rPr>
                                      <w:rFonts w:ascii="HG丸ｺﾞｼｯｸM-PRO" w:eastAsia="HG丸ｺﾞｼｯｸM-PRO" w:hAnsi="HG丸ｺﾞｼｯｸM-PRO"/>
                                      <w:color w:val="000000" w:themeColor="text1"/>
                                      <w:sz w:val="16"/>
                                    </w:rPr>
                                    <w:t>教育・保育</w:t>
                                  </w:r>
                                  <w:r w:rsidRPr="007B75C7">
                                    <w:rPr>
                                      <w:rFonts w:ascii="HG丸ｺﾞｼｯｸM-PRO" w:eastAsia="HG丸ｺﾞｼｯｸM-PRO" w:hAnsi="HG丸ｺﾞｼｯｸM-PRO" w:hint="eastAsia"/>
                                      <w:color w:val="000000" w:themeColor="text1"/>
                                      <w:sz w:val="16"/>
                                    </w:rPr>
                                    <w:t>の利用</w:t>
                                  </w:r>
                                  <w:r w:rsidR="00035CF4" w:rsidRPr="007B75C7">
                                    <w:rPr>
                                      <w:rFonts w:ascii="HG丸ｺﾞｼｯｸM-PRO" w:eastAsia="HG丸ｺﾞｼｯｸM-PRO" w:hAnsi="HG丸ｺﾞｼｯｸM-PRO" w:hint="eastAsia"/>
                                      <w:color w:val="000000" w:themeColor="text1"/>
                                      <w:sz w:val="16"/>
                                    </w:rPr>
                                    <w:t>が</w:t>
                                  </w:r>
                                  <w:r w:rsidR="00035CF4" w:rsidRPr="007B75C7">
                                    <w:rPr>
                                      <w:rFonts w:ascii="HG丸ｺﾞｼｯｸM-PRO" w:eastAsia="HG丸ｺﾞｼｯｸM-PRO" w:hAnsi="HG丸ｺﾞｼｯｸM-PRO"/>
                                      <w:color w:val="000000" w:themeColor="text1"/>
                                      <w:sz w:val="16"/>
                                    </w:rPr>
                                    <w:t>主</w:t>
                                  </w:r>
                                  <w:r w:rsidR="0058306B" w:rsidRPr="007B75C7">
                                    <w:rPr>
                                      <w:rFonts w:ascii="HG丸ｺﾞｼｯｸM-PRO" w:eastAsia="HG丸ｺﾞｼｯｸM-PRO" w:hAnsi="HG丸ｺﾞｼｯｸM-PRO" w:hint="eastAsia"/>
                                      <w:color w:val="000000" w:themeColor="text1"/>
                                      <w:sz w:val="16"/>
                                    </w:rPr>
                                    <w:t>に</w:t>
                                  </w:r>
                                  <w:r w:rsidR="00035CF4" w:rsidRPr="007B75C7">
                                    <w:rPr>
                                      <w:rFonts w:ascii="HG丸ｺﾞｼｯｸM-PRO" w:eastAsia="HG丸ｺﾞｼｯｸM-PRO" w:hAnsi="HG丸ｺﾞｼｯｸM-PRO"/>
                                      <w:color w:val="000000" w:themeColor="text1"/>
                                      <w:sz w:val="16"/>
                                    </w:rPr>
                                    <w:t>なる</w:t>
                                  </w:r>
                                  <w:r w:rsidRPr="007B75C7">
                                    <w:rPr>
                                      <w:rFonts w:ascii="HG丸ｺﾞｼｯｸM-PRO" w:eastAsia="HG丸ｺﾞｼｯｸM-PRO" w:hAnsi="HG丸ｺﾞｼｯｸM-PRO"/>
                                      <w:color w:val="000000" w:themeColor="text1"/>
                                      <w:sz w:val="16"/>
                                    </w:rPr>
                                    <w:t>。</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6B19F3" id="角丸四角形 7" o:spid="_x0000_s1030" style="position:absolute;left:0;text-align:left;margin-left:93.65pt;margin-top:2.75pt;width:99.2pt;height:33.7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806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E0AIAAPEFAAAOAAAAZHJzL2Uyb0RvYy54bWysVM1u1DAQviPxDpbvNNn0l1Wz1apVEVJp&#10;q7aoZ69jb4Jsj7G9fzxGr71x4RV64W2oxGMwdrLZAhVIiD1kx/Pzjeeb8RweLbUic+F8A6akg62c&#10;EmE4VI2ZlvT9zemrA0p8YKZiCowo6Up4ejR6+eJwYYeigBpUJRxBEOOHC1vSOgQ7zDLPa6GZ3wIr&#10;DBolOM0CHt00qxxbILpWWZHne9kCXGUdcOE9ak9aIx0lfCkFDxdSehGIKineLaSvS99J/GajQzac&#10;OmbrhnfXYP9wC80ag0l7qBMWGJm55jco3XAHHmTY4qAzkLLhItWA1QzyX6q5rpkVqRYkx9ueJv//&#10;YPn5/NKRpirpPiWGaWzR9y933x4eHu/vUXj8+pnsR5IW1g/R99peuu7kUYwVL6XT8R9rIctE7Kon&#10;ViwD4agcFLuvD3aQf462neJgr9iNoNkm2jof3gjQJAoldTAz1RV2L5HK5mc+JHar7o6s+kCJ1Ap7&#10;NWeKDIrtQdEhds6IvcaMkQZOG6VSt5Uhi3il/TxP6B5UU0Vr9EuDJ46VI4hb0sl0kHzUTL+DqtXt&#10;5vjrkvXuqZgnSJheGVRG3lqmkhRWSsQ0ylwJibQjN0V7iTjwm7yMc2FCm9vXrBJ/S50AI7LEQnrs&#10;DuB57LYBnX8MFem99MEdO38K7iNSZjChD9aNAfdcZQqr6jK3/muSWmoiS2E5WaaR3ImeUTOBaoVj&#10;6qB9v97y0wbn5Iz5cMkcDgGOFi6hcIEfqQDbC51ESQ3u03P66I/vCK2ULHABlNR/nDEnKFFvDb6w&#10;7b3YZhLSAQX3VDtZa81MHwMOygDXnOVJjL5BrUXpQN/ijhrHbGhihmPOkoa1eBzadYQ7jovxODnh&#10;brAsnJlryyN0ZDcO883yljnbPZGAj+sc1iuCDdPct8xufGOkgfEsgGxCNG7Y7A64V1D6aXE9PSev&#10;zaYe/QAAAP//AwBQSwMEFAAGAAgAAAAhAAxh+bDdAAAACAEAAA8AAABkcnMvZG93bnJldi54bWxM&#10;j0FPg0AQhe8m/ofNmHizixKEIEujJB68mECbeB1gytKyu4TdtvjvHU96fHlv3nyv2K5mEhda/Ois&#10;gsdNBIJs5/rRDgr2u/eHDIQPaHucnCUF3+RhW97eFJj37mprujRhEFxifY4KdAhzLqXvNBn0GzeT&#10;Ze/gFoOB5TLIfsErl5tJPkXRszQ4Wv6gcaZKU3dqzoYxhhqPzUF/7fZVXX28ferWyVWp+7v19QVE&#10;oDX8heEXn2+gZKbWnW3vxcQ6S2OOKkgSEOzHWZKCaBWkcQSyLOT/AeUPAAAA//8DAFBLAQItABQA&#10;BgAIAAAAIQC2gziS/gAAAOEBAAATAAAAAAAAAAAAAAAAAAAAAABbQ29udGVudF9UeXBlc10ueG1s&#10;UEsBAi0AFAAGAAgAAAAhADj9If/WAAAAlAEAAAsAAAAAAAAAAAAAAAAALwEAAF9yZWxzLy5yZWxz&#10;UEsBAi0AFAAGAAgAAAAhAP7n+sTQAgAA8QUAAA4AAAAAAAAAAAAAAAAALgIAAGRycy9lMm9Eb2Mu&#10;eG1sUEsBAi0AFAAGAAgAAAAhAAxh+bDdAAAACAEAAA8AAAAAAAAAAAAAAAAAKgUAAGRycy9kb3du&#10;cmV2LnhtbFBLBQYAAAAABAAEAPMAAAA0BgAAAAA=&#10;" filled="f" strokecolor="#7f7f7f [1612]" strokeweight="1pt">
                      <v:textbox inset="1mm,0,1mm,0">
                        <w:txbxContent>
                          <w:p w:rsidR="00C726FC" w:rsidRPr="00072142" w:rsidRDefault="00C726FC" w:rsidP="00C726FC">
                            <w:pPr>
                              <w:spacing w:line="200" w:lineRule="exact"/>
                              <w:ind w:left="160" w:hangingChars="100" w:hanging="160"/>
                              <w:jc w:val="left"/>
                              <w:rPr>
                                <w:rFonts w:ascii="HG丸ｺﾞｼｯｸM-PRO" w:eastAsia="HG丸ｺﾞｼｯｸM-PRO" w:hAnsi="HG丸ｺﾞｼｯｸM-PRO"/>
                                <w:color w:val="000000" w:themeColor="text1"/>
                                <w:sz w:val="16"/>
                                <w:u w:val="thick"/>
                              </w:rPr>
                            </w:pPr>
                            <w:r w:rsidRPr="007B75C7">
                              <w:rPr>
                                <w:rFonts w:ascii="HG丸ｺﾞｼｯｸM-PRO" w:eastAsia="HG丸ｺﾞｼｯｸM-PRO" w:hAnsi="HG丸ｺﾞｼｯｸM-PRO" w:hint="eastAsia"/>
                                <w:color w:val="000000" w:themeColor="text1"/>
                                <w:sz w:val="16"/>
                              </w:rPr>
                              <w:t>・限られた</w:t>
                            </w:r>
                            <w:r w:rsidRPr="007B75C7">
                              <w:rPr>
                                <w:rFonts w:ascii="HG丸ｺﾞｼｯｸM-PRO" w:eastAsia="HG丸ｺﾞｼｯｸM-PRO" w:hAnsi="HG丸ｺﾞｼｯｸM-PRO"/>
                                <w:color w:val="000000" w:themeColor="text1"/>
                                <w:sz w:val="16"/>
                              </w:rPr>
                              <w:t>地域</w:t>
                            </w:r>
                            <w:r w:rsidRPr="007B75C7">
                              <w:rPr>
                                <w:rFonts w:ascii="HG丸ｺﾞｼｯｸM-PRO" w:eastAsia="HG丸ｺﾞｼｯｸM-PRO" w:hAnsi="HG丸ｺﾞｼｯｸM-PRO" w:hint="eastAsia"/>
                                <w:color w:val="000000" w:themeColor="text1"/>
                                <w:sz w:val="16"/>
                              </w:rPr>
                              <w:t>内</w:t>
                            </w:r>
                            <w:r w:rsidRPr="007B75C7">
                              <w:rPr>
                                <w:rFonts w:ascii="HG丸ｺﾞｼｯｸM-PRO" w:eastAsia="HG丸ｺﾞｼｯｸM-PRO" w:hAnsi="HG丸ｺﾞｼｯｸM-PRO"/>
                                <w:color w:val="000000" w:themeColor="text1"/>
                                <w:sz w:val="16"/>
                              </w:rPr>
                              <w:t>で</w:t>
                            </w:r>
                            <w:r w:rsidRPr="007B75C7">
                              <w:rPr>
                                <w:rFonts w:ascii="HG丸ｺﾞｼｯｸM-PRO" w:eastAsia="HG丸ｺﾞｼｯｸM-PRO" w:hAnsi="HG丸ｺﾞｼｯｸM-PRO" w:hint="eastAsia"/>
                                <w:color w:val="000000" w:themeColor="text1"/>
                                <w:sz w:val="16"/>
                              </w:rPr>
                              <w:t>の</w:t>
                            </w:r>
                            <w:r w:rsidRPr="007B75C7">
                              <w:rPr>
                                <w:rFonts w:ascii="HG丸ｺﾞｼｯｸM-PRO" w:eastAsia="HG丸ｺﾞｼｯｸM-PRO" w:hAnsi="HG丸ｺﾞｼｯｸM-PRO"/>
                                <w:color w:val="000000" w:themeColor="text1"/>
                                <w:sz w:val="16"/>
                              </w:rPr>
                              <w:t>教育・保育</w:t>
                            </w:r>
                            <w:r w:rsidRPr="007B75C7">
                              <w:rPr>
                                <w:rFonts w:ascii="HG丸ｺﾞｼｯｸM-PRO" w:eastAsia="HG丸ｺﾞｼｯｸM-PRO" w:hAnsi="HG丸ｺﾞｼｯｸM-PRO" w:hint="eastAsia"/>
                                <w:color w:val="000000" w:themeColor="text1"/>
                                <w:sz w:val="16"/>
                              </w:rPr>
                              <w:t>の利用</w:t>
                            </w:r>
                            <w:r w:rsidR="00035CF4" w:rsidRPr="007B75C7">
                              <w:rPr>
                                <w:rFonts w:ascii="HG丸ｺﾞｼｯｸM-PRO" w:eastAsia="HG丸ｺﾞｼｯｸM-PRO" w:hAnsi="HG丸ｺﾞｼｯｸM-PRO" w:hint="eastAsia"/>
                                <w:color w:val="000000" w:themeColor="text1"/>
                                <w:sz w:val="16"/>
                              </w:rPr>
                              <w:t>が</w:t>
                            </w:r>
                            <w:r w:rsidR="00035CF4" w:rsidRPr="007B75C7">
                              <w:rPr>
                                <w:rFonts w:ascii="HG丸ｺﾞｼｯｸM-PRO" w:eastAsia="HG丸ｺﾞｼｯｸM-PRO" w:hAnsi="HG丸ｺﾞｼｯｸM-PRO"/>
                                <w:color w:val="000000" w:themeColor="text1"/>
                                <w:sz w:val="16"/>
                              </w:rPr>
                              <w:t>主</w:t>
                            </w:r>
                            <w:r w:rsidR="0058306B" w:rsidRPr="007B75C7">
                              <w:rPr>
                                <w:rFonts w:ascii="HG丸ｺﾞｼｯｸM-PRO" w:eastAsia="HG丸ｺﾞｼｯｸM-PRO" w:hAnsi="HG丸ｺﾞｼｯｸM-PRO" w:hint="eastAsia"/>
                                <w:color w:val="000000" w:themeColor="text1"/>
                                <w:sz w:val="16"/>
                              </w:rPr>
                              <w:t>に</w:t>
                            </w:r>
                            <w:r w:rsidR="00035CF4" w:rsidRPr="007B75C7">
                              <w:rPr>
                                <w:rFonts w:ascii="HG丸ｺﾞｼｯｸM-PRO" w:eastAsia="HG丸ｺﾞｼｯｸM-PRO" w:hAnsi="HG丸ｺﾞｼｯｸM-PRO"/>
                                <w:color w:val="000000" w:themeColor="text1"/>
                                <w:sz w:val="16"/>
                              </w:rPr>
                              <w:t>なる</w:t>
                            </w:r>
                            <w:r w:rsidRPr="007B75C7">
                              <w:rPr>
                                <w:rFonts w:ascii="HG丸ｺﾞｼｯｸM-PRO" w:eastAsia="HG丸ｺﾞｼｯｸM-PRO" w:hAnsi="HG丸ｺﾞｼｯｸM-PRO"/>
                                <w:color w:val="000000" w:themeColor="text1"/>
                                <w:sz w:val="16"/>
                              </w:rPr>
                              <w:t>。</w:t>
                            </w:r>
                          </w:p>
                        </w:txbxContent>
                      </v:textbox>
                    </v:roundrect>
                  </w:pict>
                </mc:Fallback>
              </mc:AlternateContent>
            </w: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7E4D32" w:rsidP="00E25DF0">
            <w:pPr>
              <w:spacing w:line="200" w:lineRule="exact"/>
              <w:ind w:left="160" w:hangingChars="100" w:hanging="160"/>
              <w:contextualSpacing/>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mc:AlternateContent>
                <mc:Choice Requires="wps">
                  <w:drawing>
                    <wp:anchor distT="0" distB="0" distL="114300" distR="114300" simplePos="0" relativeHeight="251683328" behindDoc="0" locked="0" layoutInCell="1" allowOverlap="1" wp14:anchorId="512E537B" wp14:editId="79456B06">
                      <wp:simplePos x="0" y="0"/>
                      <wp:positionH relativeFrom="column">
                        <wp:posOffset>-66316</wp:posOffset>
                      </wp:positionH>
                      <wp:positionV relativeFrom="paragraph">
                        <wp:posOffset>116876</wp:posOffset>
                      </wp:positionV>
                      <wp:extent cx="1337095" cy="1906438"/>
                      <wp:effectExtent l="38100" t="38100" r="53975" b="55880"/>
                      <wp:wrapNone/>
                      <wp:docPr id="1270" name="直線矢印コネクタ 1270"/>
                      <wp:cNvGraphicFramePr/>
                      <a:graphic xmlns:a="http://schemas.openxmlformats.org/drawingml/2006/main">
                        <a:graphicData uri="http://schemas.microsoft.com/office/word/2010/wordprocessingShape">
                          <wps:wsp>
                            <wps:cNvCnPr/>
                            <wps:spPr>
                              <a:xfrm>
                                <a:off x="0" y="0"/>
                                <a:ext cx="1337095" cy="1906438"/>
                              </a:xfrm>
                              <a:prstGeom prst="straightConnector1">
                                <a:avLst/>
                              </a:prstGeom>
                              <a:ln>
                                <a:solidFill>
                                  <a:schemeClr val="tx1">
                                    <a:lumMod val="50000"/>
                                    <a:lumOff val="50000"/>
                                  </a:schemeClr>
                                </a:solidFill>
                                <a:prstDash val="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F2ACC9" id="直線矢印コネクタ 1270" o:spid="_x0000_s1026" type="#_x0000_t32" style="position:absolute;left:0;text-align:left;margin-left:-5.2pt;margin-top:9.2pt;width:105.3pt;height:150.1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X4fPAIAAK4EAAAOAAAAZHJzL2Uyb0RvYy54bWysVEuOEzEQ3SNxB6v3pLsT5helM4uEYcMn&#10;YuAAHn/SlvyT7clnG9ZzAVggcQGQGIklh4lQrkHZzvTAMBICkYVjV/m9qnpV7tHpSkm0YM4Lo5ui&#10;7lUFYpoYKvS8Kd68Pnt0XCAfsKZYGs2aYs18cTp++GC0tEPWN62RlDkEJNoPl7Yp2hDssCw9aZnC&#10;vmcs0+Dkxikc4OjmJXV4CexKlv2qOiyXxlHrDGHeg3WancU48XPOSHjJuWcByaaA3EJaXVov4lqO&#10;R3g4d9i2guzTwP+QhcJCQ9COaooDRpdO/EalBHHGGx56xKjScC4ISzVANXV1p5rzFluWagFxvO1k&#10;8v+PlrxYzBwSFHrXPwKBNFbQpd37693Xd7sPH79ffd5uvmzfXm03n7abbyhdAs2W1g8BOtEztz95&#10;O3NRgBV3Kv5DaWiVdF53OrNVQASM9WBwVJ0cFIiArz6pDh8PjmMnylu4dT48ZUahuGkKHxwW8zZM&#10;jNbQU+PqpDZePPMhA28AMbbUcfVGCnompEyHOFBsIh1aYBiFsMoE8lI9NzTbDir45YEAM4zNHTNk&#10;l8YysqRcfwkQ40+xbzOIwi5TtQzTJ5qisLYgbHAC67lk2RewkPf7IFYsoow6Z2XTLqwlywW+Yhy6&#10;FrVMQnSJ5fCYEKZDvddUargdYRzE6IDVn4H7+xHK0lv6G3CHSJGNDh1YCW3cfdFjV3I3eb5/o0Cu&#10;O0pwYeg6zVySBh5F6sT+AcdX9/M5wW8/M+MfAAAA//8DAFBLAwQUAAYACAAAACEAgEgxot4AAAAK&#10;AQAADwAAAGRycy9kb3ducmV2LnhtbEyPPU/DMBCGdyT+g3VIbK2TtqpCiFNFFRkYGCiwu/E1iYjP&#10;UezUgV/PMcF0Or2P3o/isNhBXHHyvSMF6ToBgdQ401Or4P2tXmUgfNBk9OAIFXyhh0N5e1Po3LhI&#10;r3g9hVawCflcK+hCGHMpfdOh1X7tRiTWLm6yOvA7tdJMOrK5HeQmSfbS6p44odMjHjtsPk+zVVA/&#10;yfhd1c/by+4hLu1L/KiO86DU/d1SPYIIuIQ/GH7rc3UoudPZzWS8GBSs0mTHKAsZXwY4bgPirGCb&#10;ZnuQZSH/Tyh/AAAA//8DAFBLAQItABQABgAIAAAAIQC2gziS/gAAAOEBAAATAAAAAAAAAAAAAAAA&#10;AAAAAABbQ29udGVudF9UeXBlc10ueG1sUEsBAi0AFAAGAAgAAAAhADj9If/WAAAAlAEAAAsAAAAA&#10;AAAAAAAAAAAALwEAAF9yZWxzLy5yZWxzUEsBAi0AFAAGAAgAAAAhAKFJfh88AgAArgQAAA4AAAAA&#10;AAAAAAAAAAAALgIAAGRycy9lMm9Eb2MueG1sUEsBAi0AFAAGAAgAAAAhAIBIMaLeAAAACgEAAA8A&#10;AAAAAAAAAAAAAAAAlgQAAGRycy9kb3ducmV2LnhtbFBLBQYAAAAABAAEAPMAAAChBQAAAAA=&#10;" strokecolor="gray [1629]">
                      <v:stroke dashstyle="dash" startarrow="block" endarrow="block"/>
                    </v:shape>
                  </w:pict>
                </mc:Fallback>
              </mc:AlternateContent>
            </w: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contextualSpacing/>
              <w:rPr>
                <w:rFonts w:ascii="HG丸ｺﾞｼｯｸM-PRO" w:eastAsia="HG丸ｺﾞｼｯｸM-PRO" w:hAnsi="HG丸ｺﾞｼｯｸM-PRO"/>
                <w:sz w:val="16"/>
                <w:szCs w:val="16"/>
              </w:rPr>
            </w:pPr>
          </w:p>
          <w:p w:rsidR="00640DB2" w:rsidRDefault="00640DB2" w:rsidP="00D03B83">
            <w:pPr>
              <w:spacing w:line="200" w:lineRule="exact"/>
              <w:contextualSpacing/>
              <w:rPr>
                <w:rFonts w:ascii="HG丸ｺﾞｼｯｸM-PRO" w:eastAsia="HG丸ｺﾞｼｯｸM-PRO" w:hAnsi="HG丸ｺﾞｼｯｸM-PRO"/>
                <w:sz w:val="16"/>
                <w:szCs w:val="16"/>
              </w:rPr>
            </w:pPr>
          </w:p>
          <w:p w:rsidR="00640DB2" w:rsidRPr="00624F1F" w:rsidRDefault="00640DB2" w:rsidP="00E25DF0">
            <w:pPr>
              <w:spacing w:line="200" w:lineRule="exact"/>
              <w:contextualSpacing/>
              <w:rPr>
                <w:rFonts w:ascii="HG丸ｺﾞｼｯｸM-PRO" w:eastAsia="HG丸ｺﾞｼｯｸM-PRO" w:hAnsi="HG丸ｺﾞｼｯｸM-PRO"/>
                <w:sz w:val="16"/>
                <w:szCs w:val="16"/>
              </w:rPr>
            </w:pPr>
          </w:p>
        </w:tc>
        <w:tc>
          <w:tcPr>
            <w:tcW w:w="1984" w:type="dxa"/>
            <w:tcBorders>
              <w:top w:val="single" w:sz="4" w:space="0" w:color="auto"/>
              <w:left w:val="single" w:sz="4" w:space="0" w:color="auto"/>
              <w:right w:val="dotted" w:sz="4" w:space="0" w:color="auto"/>
            </w:tcBorders>
          </w:tcPr>
          <w:p w:rsidR="00640DB2" w:rsidRPr="00624F1F" w:rsidRDefault="00D03B83" w:rsidP="00E25DF0">
            <w:pPr>
              <w:spacing w:line="200" w:lineRule="exact"/>
              <w:ind w:left="160" w:hangingChars="100" w:hanging="160"/>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mc:AlternateContent>
                <mc:Choice Requires="wps">
                  <w:drawing>
                    <wp:anchor distT="0" distB="0" distL="114300" distR="114300" simplePos="0" relativeHeight="251696640" behindDoc="0" locked="0" layoutInCell="1" allowOverlap="1" wp14:anchorId="3755E2E2" wp14:editId="74EDDB28">
                      <wp:simplePos x="0" y="0"/>
                      <wp:positionH relativeFrom="column">
                        <wp:posOffset>-1249153</wp:posOffset>
                      </wp:positionH>
                      <wp:positionV relativeFrom="paragraph">
                        <wp:posOffset>112083</wp:posOffset>
                      </wp:positionV>
                      <wp:extent cx="2543175" cy="2165063"/>
                      <wp:effectExtent l="38100" t="38100" r="47625" b="64135"/>
                      <wp:wrapNone/>
                      <wp:docPr id="1271" name="直線矢印コネクタ 1271"/>
                      <wp:cNvGraphicFramePr/>
                      <a:graphic xmlns:a="http://schemas.openxmlformats.org/drawingml/2006/main">
                        <a:graphicData uri="http://schemas.microsoft.com/office/word/2010/wordprocessingShape">
                          <wps:wsp>
                            <wps:cNvCnPr/>
                            <wps:spPr>
                              <a:xfrm flipV="1">
                                <a:off x="0" y="0"/>
                                <a:ext cx="2543175" cy="2165063"/>
                              </a:xfrm>
                              <a:prstGeom prst="straightConnector1">
                                <a:avLst/>
                              </a:prstGeom>
                              <a:ln>
                                <a:solidFill>
                                  <a:schemeClr val="tx1">
                                    <a:lumMod val="50000"/>
                                    <a:lumOff val="50000"/>
                                  </a:schemeClr>
                                </a:solidFill>
                                <a:prstDash val="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260614B" id="直線矢印コネクタ 1271" o:spid="_x0000_s1026" type="#_x0000_t32" style="position:absolute;left:0;text-align:left;margin-left:-98.35pt;margin-top:8.85pt;width:200.25pt;height:170.5pt;flip:y;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7NhQwIAALgEAAAOAAAAZHJzL2Uyb0RvYy54bWysVMmOEzEQvSPxD5bvpDsZkkFROnNIGC4s&#10;I7a7x0vakjfZnizXcJ4fgMNI/ABIIHHkYyKU36BsZxoYRkgg+mDZVX6vql6Ve3Ky1gotuQ/Smgb3&#10;ezVG3FDLpFk0+NXL03sPMAqRGEaUNbzBGx7wyfTuncnKjfnAtlYx7hGQmDBeuQa3MbpxVQXack1C&#10;zzpuwCms1yTC0S8q5skK2LWqBnU9qlbWM+ct5SGAdV6ceJr5heA0PhMi8IhUgyG3mFef1/O0VtMJ&#10;GS88ca2khzTIP2ShiTQQtKOak0jQhZe/UWlJvQ1WxB61urJCSMpzDVBNv75RzYuWOJ5rAXGC62QK&#10;/4+WPl2eeSQZ9G5w3MfIEA1d2r/7vP/ydn/1/tvlx9320+7N5W77Ybf9ivIl0GzlwhigM3PmD6fg&#10;znwSYC28RkJJ9xoosyRQJFpnxTed4nwdEQXjYHj/qH88xIiCb9AfDevRUepJVYgSofMhPuJWo7Rp&#10;cIieyEUbZ9YY6K71JQhZPg6xAK8BCaxMWoNVkp1KpfIhjRafKY+WBIYirguButBPLCu2YQ1fGQ0w&#10;wwDdMEN2eUATS871lwAp/pyEtoAY7ApVywl7aBiKGwcSRy+JWShefJFIdbsPYqUiqqR40Tjv4kbx&#10;UuBzLqB/oGWpo0ushCeUchP7B02VgdsJJkCMDljnNv0ReLifoDy/qr8Bd4gc2ZrYgbU01t8WPXWl&#10;dFOU+9cKlLqTBOeWbfL0ZWngeeROHJ5yen8/nzP8xw9n+h0AAP//AwBQSwMEFAAGAAgAAAAhAFJS&#10;dh/gAAAACwEAAA8AAABkcnMvZG93bnJldi54bWxMj0tPwzAQhO9I/Adrkbi1Thvl2TgVQnCoVAlR&#10;uPTmxksS4Uew3Tb8e5YTnFaj+TQ702xno9kFfRidFbBaJsDQdk6Nthfw/va8KIGFKK2S2lkU8I0B&#10;tu3tTSNr5a72FS+H2DMKsaGWAoYYp5rz0A1oZFi6CS15H84bGUn6nisvrxRuNF8nSc6NHC19GOSE&#10;jwN2n4ezEbBPdyobK40+q3YvuX7au+NXKcT93fywARZxjn8w/Nan6tBSp5M7WxWYFrBYVXlBLDkF&#10;XSLWSUpjTgLSrCyAtw3/v6H9AQAA//8DAFBLAQItABQABgAIAAAAIQC2gziS/gAAAOEBAAATAAAA&#10;AAAAAAAAAAAAAAAAAABbQ29udGVudF9UeXBlc10ueG1sUEsBAi0AFAAGAAgAAAAhADj9If/WAAAA&#10;lAEAAAsAAAAAAAAAAAAAAAAALwEAAF9yZWxzLy5yZWxzUEsBAi0AFAAGAAgAAAAhABIPs2FDAgAA&#10;uAQAAA4AAAAAAAAAAAAAAAAALgIAAGRycy9lMm9Eb2MueG1sUEsBAi0AFAAGAAgAAAAhAFJSdh/g&#10;AAAACwEAAA8AAAAAAAAAAAAAAAAAnQQAAGRycy9kb3ducmV2LnhtbFBLBQYAAAAABAAEAPMAAACq&#10;BQAAAAA=&#10;" strokecolor="gray [1629]">
                      <v:stroke dashstyle="dash" startarrow="block" endarrow="block"/>
                    </v:shape>
                  </w:pict>
                </mc:Fallback>
              </mc:AlternateContent>
            </w:r>
            <w:r w:rsidR="007E4D32">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1678208" behindDoc="0" locked="0" layoutInCell="1" allowOverlap="1" wp14:anchorId="0A3351F5" wp14:editId="6DDBDB39">
                      <wp:simplePos x="0" y="0"/>
                      <wp:positionH relativeFrom="column">
                        <wp:posOffset>1189355</wp:posOffset>
                      </wp:positionH>
                      <wp:positionV relativeFrom="paragraph">
                        <wp:posOffset>29845</wp:posOffset>
                      </wp:positionV>
                      <wp:extent cx="1259840" cy="1572260"/>
                      <wp:effectExtent l="0" t="0" r="16510" b="27940"/>
                      <wp:wrapNone/>
                      <wp:docPr id="1261" name="角丸四角形 1261"/>
                      <wp:cNvGraphicFramePr/>
                      <a:graphic xmlns:a="http://schemas.openxmlformats.org/drawingml/2006/main">
                        <a:graphicData uri="http://schemas.microsoft.com/office/word/2010/wordprocessingShape">
                          <wps:wsp>
                            <wps:cNvSpPr/>
                            <wps:spPr>
                              <a:xfrm>
                                <a:off x="0" y="0"/>
                                <a:ext cx="1259840" cy="1572260"/>
                              </a:xfrm>
                              <a:prstGeom prst="roundRect">
                                <a:avLst>
                                  <a:gd name="adj" fmla="val 4441"/>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0DB2" w:rsidRPr="00907259" w:rsidRDefault="00640DB2" w:rsidP="00640DB2">
                                  <w:pPr>
                                    <w:spacing w:line="180" w:lineRule="exact"/>
                                    <w:ind w:left="160" w:hangingChars="100" w:hanging="160"/>
                                    <w:contextualSpacing/>
                                    <w:rPr>
                                      <w:rFonts w:ascii="HG丸ｺﾞｼｯｸM-PRO" w:eastAsia="HG丸ｺﾞｼｯｸM-PRO" w:hAnsi="HG丸ｺﾞｼｯｸM-PRO"/>
                                      <w:color w:val="000000" w:themeColor="text1"/>
                                      <w:sz w:val="16"/>
                                      <w:szCs w:val="16"/>
                                    </w:rPr>
                                  </w:pPr>
                                  <w:r w:rsidRPr="00907259">
                                    <w:rPr>
                                      <w:rFonts w:ascii="HG丸ｺﾞｼｯｸM-PRO" w:eastAsia="HG丸ｺﾞｼｯｸM-PRO" w:hAnsi="HG丸ｺﾞｼｯｸM-PRO" w:hint="eastAsia"/>
                                      <w:color w:val="000000" w:themeColor="text1"/>
                                      <w:sz w:val="16"/>
                                      <w:szCs w:val="16"/>
                                    </w:rPr>
                                    <w:t>・</w:t>
                                  </w:r>
                                  <w:r w:rsidRPr="00907259">
                                    <w:rPr>
                                      <w:rFonts w:ascii="HG丸ｺﾞｼｯｸM-PRO" w:eastAsia="HG丸ｺﾞｼｯｸM-PRO" w:hAnsi="HG丸ｺﾞｼｯｸM-PRO" w:cstheme="minorBidi" w:hint="eastAsia"/>
                                      <w:color w:val="000000" w:themeColor="text1"/>
                                      <w:sz w:val="16"/>
                                      <w:szCs w:val="16"/>
                                    </w:rPr>
                                    <w:t>区域内に、多数の施設・事業を整備する必要が生じ、</w:t>
                                  </w:r>
                                  <w:r w:rsidR="00014BC1" w:rsidRPr="007E4D32">
                                    <w:rPr>
                                      <w:rFonts w:ascii="HG丸ｺﾞｼｯｸM-PRO" w:eastAsia="HG丸ｺﾞｼｯｸM-PRO" w:hAnsi="HG丸ｺﾞｼｯｸM-PRO" w:cstheme="minorBidi" w:hint="eastAsia"/>
                                      <w:color w:val="000000" w:themeColor="text1"/>
                                      <w:sz w:val="16"/>
                                      <w:szCs w:val="16"/>
                                    </w:rPr>
                                    <w:t>財政的</w:t>
                                  </w:r>
                                  <w:r w:rsidR="00014BC1" w:rsidRPr="007E4D32">
                                    <w:rPr>
                                      <w:rFonts w:ascii="HG丸ｺﾞｼｯｸM-PRO" w:eastAsia="HG丸ｺﾞｼｯｸM-PRO" w:hAnsi="HG丸ｺﾞｼｯｸM-PRO" w:cstheme="minorBidi"/>
                                      <w:color w:val="000000" w:themeColor="text1"/>
                                      <w:sz w:val="16"/>
                                      <w:szCs w:val="16"/>
                                    </w:rPr>
                                    <w:t>な負担が大きくなり、</w:t>
                                  </w:r>
                                  <w:r w:rsidR="00014BC1" w:rsidRPr="007E4D32">
                                    <w:rPr>
                                      <w:rFonts w:ascii="HG丸ｺﾞｼｯｸM-PRO" w:eastAsia="HG丸ｺﾞｼｯｸM-PRO" w:hAnsi="HG丸ｺﾞｼｯｸM-PRO" w:cstheme="minorBidi" w:hint="eastAsia"/>
                                      <w:color w:val="000000" w:themeColor="text1"/>
                                      <w:sz w:val="16"/>
                                      <w:szCs w:val="16"/>
                                    </w:rPr>
                                    <w:t>また</w:t>
                                  </w:r>
                                  <w:r w:rsidR="00014BC1">
                                    <w:rPr>
                                      <w:rFonts w:ascii="HG丸ｺﾞｼｯｸM-PRO" w:eastAsia="HG丸ｺﾞｼｯｸM-PRO" w:hAnsi="HG丸ｺﾞｼｯｸM-PRO" w:cstheme="minorBidi" w:hint="eastAsia"/>
                                      <w:color w:val="000000" w:themeColor="text1"/>
                                      <w:sz w:val="16"/>
                                      <w:szCs w:val="16"/>
                                    </w:rPr>
                                    <w:t>一時的な需要の増減に左右されやす</w:t>
                                  </w:r>
                                  <w:r w:rsidR="00014BC1" w:rsidRPr="007E4D32">
                                    <w:rPr>
                                      <w:rFonts w:ascii="HG丸ｺﾞｼｯｸM-PRO" w:eastAsia="HG丸ｺﾞｼｯｸM-PRO" w:hAnsi="HG丸ｺﾞｼｯｸM-PRO" w:cstheme="minorBidi" w:hint="eastAsia"/>
                                      <w:color w:val="000000" w:themeColor="text1"/>
                                      <w:sz w:val="16"/>
                                      <w:szCs w:val="16"/>
                                    </w:rPr>
                                    <w:t>く、</w:t>
                                  </w:r>
                                  <w:r w:rsidR="00014BC1" w:rsidRPr="007E4D32">
                                    <w:rPr>
                                      <w:rFonts w:ascii="HG丸ｺﾞｼｯｸM-PRO" w:eastAsia="HG丸ｺﾞｼｯｸM-PRO" w:hAnsi="HG丸ｺﾞｼｯｸM-PRO" w:cstheme="minorBidi"/>
                                      <w:color w:val="000000" w:themeColor="text1"/>
                                      <w:sz w:val="16"/>
                                      <w:szCs w:val="16"/>
                                    </w:rPr>
                                    <w:t>施設</w:t>
                                  </w:r>
                                  <w:r w:rsidR="00014BC1" w:rsidRPr="007E4D32">
                                    <w:rPr>
                                      <w:rFonts w:ascii="HG丸ｺﾞｼｯｸM-PRO" w:eastAsia="HG丸ｺﾞｼｯｸM-PRO" w:hAnsi="HG丸ｺﾞｼｯｸM-PRO" w:cstheme="minorBidi" w:hint="eastAsia"/>
                                      <w:color w:val="000000" w:themeColor="text1"/>
                                      <w:sz w:val="16"/>
                                      <w:szCs w:val="16"/>
                                    </w:rPr>
                                    <w:t>運営</w:t>
                                  </w:r>
                                  <w:r w:rsidR="00014BC1" w:rsidRPr="007E4D32">
                                    <w:rPr>
                                      <w:rFonts w:ascii="HG丸ｺﾞｼｯｸM-PRO" w:eastAsia="HG丸ｺﾞｼｯｸM-PRO" w:hAnsi="HG丸ｺﾞｼｯｸM-PRO" w:cstheme="minorBidi"/>
                                      <w:color w:val="000000" w:themeColor="text1"/>
                                      <w:sz w:val="16"/>
                                      <w:szCs w:val="16"/>
                                    </w:rPr>
                                    <w:t>も不安定になる</w:t>
                                  </w:r>
                                  <w:r w:rsidRPr="007E4D32">
                                    <w:rPr>
                                      <w:rFonts w:ascii="HG丸ｺﾞｼｯｸM-PRO" w:eastAsia="HG丸ｺﾞｼｯｸM-PRO" w:hAnsi="HG丸ｺﾞｼｯｸM-PRO" w:cstheme="minorBidi" w:hint="eastAsia"/>
                                      <w:color w:val="000000" w:themeColor="text1"/>
                                      <w:sz w:val="16"/>
                                      <w:szCs w:val="16"/>
                                    </w:rPr>
                                    <w:t>。</w:t>
                                  </w:r>
                                </w:p>
                                <w:p w:rsidR="00640DB2" w:rsidRPr="00907259" w:rsidRDefault="00640DB2" w:rsidP="00640DB2">
                                  <w:pPr>
                                    <w:spacing w:line="180" w:lineRule="exact"/>
                                    <w:ind w:left="160" w:hangingChars="100" w:hanging="160"/>
                                    <w:jc w:val="left"/>
                                    <w:rPr>
                                      <w:rFonts w:ascii="HG丸ｺﾞｼｯｸM-PRO" w:eastAsia="HG丸ｺﾞｼｯｸM-PRO" w:hAnsi="HG丸ｺﾞｼｯｸM-PRO"/>
                                      <w:color w:val="000000" w:themeColor="text1"/>
                                      <w:sz w:val="16"/>
                                    </w:rPr>
                                  </w:pPr>
                                  <w:r w:rsidRPr="00907259">
                                    <w:rPr>
                                      <w:rFonts w:ascii="HG丸ｺﾞｼｯｸM-PRO" w:eastAsia="HG丸ｺﾞｼｯｸM-PRO" w:hAnsi="HG丸ｺﾞｼｯｸM-PRO" w:cstheme="minorBidi" w:hint="eastAsia"/>
                                      <w:color w:val="000000" w:themeColor="text1"/>
                                      <w:sz w:val="16"/>
                                      <w:szCs w:val="16"/>
                                    </w:rPr>
                                    <w:t>（⇒区域内の供給不足は当該区域内で整備することになり、隣接区域の供給に余裕があっても、当該区域で整備する必要性が生じる。</w:t>
                                  </w:r>
                                  <w:r w:rsidRPr="00907259">
                                    <w:rPr>
                                      <w:rFonts w:ascii="HG丸ｺﾞｼｯｸM-PRO" w:eastAsia="HG丸ｺﾞｼｯｸM-PRO" w:hAnsi="HG丸ｺﾞｼｯｸM-PRO" w:hint="eastAsia"/>
                                      <w:color w:val="000000" w:themeColor="text1"/>
                                      <w:sz w:val="16"/>
                                      <w:szCs w:val="16"/>
                                    </w:rPr>
                                    <w:t>）</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A3351F5" id="角丸四角形 1261" o:spid="_x0000_s1033" style="position:absolute;left:0;text-align:left;margin-left:93.65pt;margin-top:2.35pt;width:99.2pt;height:123.8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291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f/j1gIAAB8GAAAOAAAAZHJzL2Uyb0RvYy54bWysVM1uEzEQviPxDpbvdJMlTUvUTRW1KkIq&#10;tGqLena8drLI9hjbySY8BtfeuPAKvfA2VOIxGHs3mwYqkBA5bMaemc8z3/wcHa+0IkvhfAWmoP29&#10;HiXCcCgrMyvo+5uzF4eU+MBMyRQYUdC18PR4/PzZUW1HIoc5qFI4giDGj2pb0HkIdpRlns+FZn4P&#10;rDColOA0C3h0s6x0rEZ0rbK81xtmNbjSOuDCe7w9bZR0nPClFDxcSOlFIKqgGFtIX5e+0/jNxkds&#10;NHPMzivehsH+IQrNKoOPdlCnLDCycNVvULriDjzIsMdBZyBlxUXKAbPp937J5nrOrEi5IDnedjT5&#10;/wfL3y0vHalKrF0+7FNimMYq/fj6+fv9/cPdHQoP376QpEOqautH6HFtL1178ijGvFfS6fiPGZFV&#10;onfd0StWgXC87Of7rw4HWAWOuv7+QZ4PUwGyrbt1PrwWoEkUCupgYcorLGLili3PfUgkl22crPxA&#10;idQKS7ZkigwGg36sKAK2tihtIKOjB1WVZ5VS6RB7TJwoR9C3oNPZxnfHShlSx9APer0UxI4yteku&#10;RERWC/0WygZ2v4e/NqjOPIX4CAnDVAYvI78No0kKayUSnrkSEouEHOZNELuhM86FCf1GNWel+NvT&#10;KgJGZIlcdNgtwNPYDa2tfXQVabo655adPzl3HullMKFz1pUB91RmCrNqX27sNyQ11ESWwmq6Sg18&#10;EC3jzRTKNTa1g2baveVnFbbTOfPhkjnsFWxBXFnhAj9SAZYXWomSObhPT91He5w61FJS47ooqP+4&#10;YE5Qot4YnMeXw1hmEtIBBff4drq5NQt9AthrOGgYVRKjbVAbUTrQt7jRJvE1VDHD8c2Cho14Eprl&#10;hRuRi8kkGeEmsSycm2vLI3RkNzb9zeqWOdtOUsAhfAebhdLOR8Ps1jZ6GpgsAsgqROWWzfaAWwil&#10;nTX3+Jystnt9/BMAAP//AwBQSwMEFAAGAAgAAAAhAHlzVUnhAAAACQEAAA8AAABkcnMvZG93bnJl&#10;di54bWxMj81OwzAQhO9IvIO1SNyoQ5LSEOJUBYTUSuXQlgPc3HiJI2I7ip0f3p7lBLcdzWj2m2I9&#10;m5aN2PvGWQG3iwgY2sqpxtYC3k4vNxkwH6RVsnUWBXyjh3V5eVHIXLnJHnA8hppRifW5FKBD6HLO&#10;faXRSL9wHVryPl1vZCDZ11z1cqJy0/I4iu64kY2lD1p2+KSx+joORsA4b1/1fnoc3z/2z126GdL7&#10;ZrcV4vpq3jwACziHvzD84hM6lMR0doNVnrWks1VCUQHpChj5Sbak4ywgXsYJ8LLg/xeUPwAAAP//&#10;AwBQSwECLQAUAAYACAAAACEAtoM4kv4AAADhAQAAEwAAAAAAAAAAAAAAAAAAAAAAW0NvbnRlbnRf&#10;VHlwZXNdLnhtbFBLAQItABQABgAIAAAAIQA4/SH/1gAAAJQBAAALAAAAAAAAAAAAAAAAAC8BAABf&#10;cmVscy8ucmVsc1BLAQItABQABgAIAAAAIQCDhf/j1gIAAB8GAAAOAAAAAAAAAAAAAAAAAC4CAABk&#10;cnMvZTJvRG9jLnhtbFBLAQItABQABgAIAAAAIQB5c1VJ4QAAAAkBAAAPAAAAAAAAAAAAAAAAADAF&#10;AABkcnMvZG93bnJldi54bWxQSwUGAAAAAAQABADzAAAAPgYAAAAA&#10;" fillcolor="white [3212]" strokecolor="#7f7f7f [1612]" strokeweight="1pt">
                      <v:textbox inset="1mm,0,1mm,0">
                        <w:txbxContent>
                          <w:p w:rsidR="00640DB2" w:rsidRPr="00907259" w:rsidRDefault="00640DB2" w:rsidP="00640DB2">
                            <w:pPr>
                              <w:spacing w:line="180" w:lineRule="exact"/>
                              <w:ind w:left="160" w:hangingChars="100" w:hanging="160"/>
                              <w:contextualSpacing/>
                              <w:rPr>
                                <w:rFonts w:ascii="HG丸ｺﾞｼｯｸM-PRO" w:eastAsia="HG丸ｺﾞｼｯｸM-PRO" w:hAnsi="HG丸ｺﾞｼｯｸM-PRO"/>
                                <w:color w:val="000000" w:themeColor="text1"/>
                                <w:sz w:val="16"/>
                                <w:szCs w:val="16"/>
                              </w:rPr>
                            </w:pPr>
                            <w:r w:rsidRPr="00907259">
                              <w:rPr>
                                <w:rFonts w:ascii="HG丸ｺﾞｼｯｸM-PRO" w:eastAsia="HG丸ｺﾞｼｯｸM-PRO" w:hAnsi="HG丸ｺﾞｼｯｸM-PRO" w:hint="eastAsia"/>
                                <w:color w:val="000000" w:themeColor="text1"/>
                                <w:sz w:val="16"/>
                                <w:szCs w:val="16"/>
                              </w:rPr>
                              <w:t>・</w:t>
                            </w:r>
                            <w:r w:rsidRPr="00907259">
                              <w:rPr>
                                <w:rFonts w:ascii="HG丸ｺﾞｼｯｸM-PRO" w:eastAsia="HG丸ｺﾞｼｯｸM-PRO" w:hAnsi="HG丸ｺﾞｼｯｸM-PRO" w:cstheme="minorBidi" w:hint="eastAsia"/>
                                <w:color w:val="000000" w:themeColor="text1"/>
                                <w:sz w:val="16"/>
                                <w:szCs w:val="16"/>
                              </w:rPr>
                              <w:t>区域内に、多数の施設・事業を整備する必要が生じ、</w:t>
                            </w:r>
                            <w:r w:rsidR="00014BC1" w:rsidRPr="007E4D32">
                              <w:rPr>
                                <w:rFonts w:ascii="HG丸ｺﾞｼｯｸM-PRO" w:eastAsia="HG丸ｺﾞｼｯｸM-PRO" w:hAnsi="HG丸ｺﾞｼｯｸM-PRO" w:cstheme="minorBidi" w:hint="eastAsia"/>
                                <w:color w:val="000000" w:themeColor="text1"/>
                                <w:sz w:val="16"/>
                                <w:szCs w:val="16"/>
                              </w:rPr>
                              <w:t>財政的</w:t>
                            </w:r>
                            <w:r w:rsidR="00014BC1" w:rsidRPr="007E4D32">
                              <w:rPr>
                                <w:rFonts w:ascii="HG丸ｺﾞｼｯｸM-PRO" w:eastAsia="HG丸ｺﾞｼｯｸM-PRO" w:hAnsi="HG丸ｺﾞｼｯｸM-PRO" w:cstheme="minorBidi"/>
                                <w:color w:val="000000" w:themeColor="text1"/>
                                <w:sz w:val="16"/>
                                <w:szCs w:val="16"/>
                              </w:rPr>
                              <w:t>な負担が大きくなり、</w:t>
                            </w:r>
                            <w:r w:rsidR="00014BC1" w:rsidRPr="007E4D32">
                              <w:rPr>
                                <w:rFonts w:ascii="HG丸ｺﾞｼｯｸM-PRO" w:eastAsia="HG丸ｺﾞｼｯｸM-PRO" w:hAnsi="HG丸ｺﾞｼｯｸM-PRO" w:cstheme="minorBidi" w:hint="eastAsia"/>
                                <w:color w:val="000000" w:themeColor="text1"/>
                                <w:sz w:val="16"/>
                                <w:szCs w:val="16"/>
                              </w:rPr>
                              <w:t>また</w:t>
                            </w:r>
                            <w:r w:rsidR="00014BC1">
                              <w:rPr>
                                <w:rFonts w:ascii="HG丸ｺﾞｼｯｸM-PRO" w:eastAsia="HG丸ｺﾞｼｯｸM-PRO" w:hAnsi="HG丸ｺﾞｼｯｸM-PRO" w:cstheme="minorBidi" w:hint="eastAsia"/>
                                <w:color w:val="000000" w:themeColor="text1"/>
                                <w:sz w:val="16"/>
                                <w:szCs w:val="16"/>
                              </w:rPr>
                              <w:t>一時的な需要の増減に左右されやす</w:t>
                            </w:r>
                            <w:r w:rsidR="00014BC1" w:rsidRPr="007E4D32">
                              <w:rPr>
                                <w:rFonts w:ascii="HG丸ｺﾞｼｯｸM-PRO" w:eastAsia="HG丸ｺﾞｼｯｸM-PRO" w:hAnsi="HG丸ｺﾞｼｯｸM-PRO" w:cstheme="minorBidi" w:hint="eastAsia"/>
                                <w:color w:val="000000" w:themeColor="text1"/>
                                <w:sz w:val="16"/>
                                <w:szCs w:val="16"/>
                              </w:rPr>
                              <w:t>く、</w:t>
                            </w:r>
                            <w:r w:rsidR="00014BC1" w:rsidRPr="007E4D32">
                              <w:rPr>
                                <w:rFonts w:ascii="HG丸ｺﾞｼｯｸM-PRO" w:eastAsia="HG丸ｺﾞｼｯｸM-PRO" w:hAnsi="HG丸ｺﾞｼｯｸM-PRO" w:cstheme="minorBidi"/>
                                <w:color w:val="000000" w:themeColor="text1"/>
                                <w:sz w:val="16"/>
                                <w:szCs w:val="16"/>
                              </w:rPr>
                              <w:t>施設</w:t>
                            </w:r>
                            <w:r w:rsidR="00014BC1" w:rsidRPr="007E4D32">
                              <w:rPr>
                                <w:rFonts w:ascii="HG丸ｺﾞｼｯｸM-PRO" w:eastAsia="HG丸ｺﾞｼｯｸM-PRO" w:hAnsi="HG丸ｺﾞｼｯｸM-PRO" w:cstheme="minorBidi" w:hint="eastAsia"/>
                                <w:color w:val="000000" w:themeColor="text1"/>
                                <w:sz w:val="16"/>
                                <w:szCs w:val="16"/>
                              </w:rPr>
                              <w:t>運営</w:t>
                            </w:r>
                            <w:r w:rsidR="00014BC1" w:rsidRPr="007E4D32">
                              <w:rPr>
                                <w:rFonts w:ascii="HG丸ｺﾞｼｯｸM-PRO" w:eastAsia="HG丸ｺﾞｼｯｸM-PRO" w:hAnsi="HG丸ｺﾞｼｯｸM-PRO" w:cstheme="minorBidi"/>
                                <w:color w:val="000000" w:themeColor="text1"/>
                                <w:sz w:val="16"/>
                                <w:szCs w:val="16"/>
                              </w:rPr>
                              <w:t>も不安定になる</w:t>
                            </w:r>
                            <w:r w:rsidRPr="007E4D32">
                              <w:rPr>
                                <w:rFonts w:ascii="HG丸ｺﾞｼｯｸM-PRO" w:eastAsia="HG丸ｺﾞｼｯｸM-PRO" w:hAnsi="HG丸ｺﾞｼｯｸM-PRO" w:cstheme="minorBidi" w:hint="eastAsia"/>
                                <w:color w:val="000000" w:themeColor="text1"/>
                                <w:sz w:val="16"/>
                                <w:szCs w:val="16"/>
                              </w:rPr>
                              <w:t>。</w:t>
                            </w:r>
                          </w:p>
                          <w:p w:rsidR="00640DB2" w:rsidRPr="00907259" w:rsidRDefault="00640DB2" w:rsidP="00640DB2">
                            <w:pPr>
                              <w:spacing w:line="180" w:lineRule="exact"/>
                              <w:ind w:left="160" w:hangingChars="100" w:hanging="160"/>
                              <w:jc w:val="left"/>
                              <w:rPr>
                                <w:rFonts w:ascii="HG丸ｺﾞｼｯｸM-PRO" w:eastAsia="HG丸ｺﾞｼｯｸM-PRO" w:hAnsi="HG丸ｺﾞｼｯｸM-PRO"/>
                                <w:color w:val="000000" w:themeColor="text1"/>
                                <w:sz w:val="16"/>
                              </w:rPr>
                            </w:pPr>
                            <w:r w:rsidRPr="00907259">
                              <w:rPr>
                                <w:rFonts w:ascii="HG丸ｺﾞｼｯｸM-PRO" w:eastAsia="HG丸ｺﾞｼｯｸM-PRO" w:hAnsi="HG丸ｺﾞｼｯｸM-PRO" w:cstheme="minorBidi" w:hint="eastAsia"/>
                                <w:color w:val="000000" w:themeColor="text1"/>
                                <w:sz w:val="16"/>
                                <w:szCs w:val="16"/>
                              </w:rPr>
                              <w:t>（⇒区域内の供給不足は当該区域内で整備することになり、隣接区域の供給に余裕があっても、当該区域で整備する必要性が生じる。</w:t>
                            </w:r>
                            <w:r w:rsidRPr="00907259">
                              <w:rPr>
                                <w:rFonts w:ascii="HG丸ｺﾞｼｯｸM-PRO" w:eastAsia="HG丸ｺﾞｼｯｸM-PRO" w:hAnsi="HG丸ｺﾞｼｯｸM-PRO" w:hint="eastAsia"/>
                                <w:color w:val="000000" w:themeColor="text1"/>
                                <w:sz w:val="16"/>
                                <w:szCs w:val="16"/>
                              </w:rPr>
                              <w:t>）</w:t>
                            </w:r>
                          </w:p>
                        </w:txbxContent>
                      </v:textbox>
                    </v:roundrect>
                  </w:pict>
                </mc:Fallback>
              </mc:AlternateContent>
            </w:r>
          </w:p>
          <w:p w:rsidR="00640DB2" w:rsidRPr="00624F1F"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Pr="00624F1F" w:rsidRDefault="00D03B83" w:rsidP="00E25DF0">
            <w:pPr>
              <w:spacing w:line="200" w:lineRule="exact"/>
              <w:ind w:left="201" w:hangingChars="100" w:hanging="201"/>
              <w:rPr>
                <w:rFonts w:ascii="HG丸ｺﾞｼｯｸM-PRO" w:eastAsia="HG丸ｺﾞｼｯｸM-PRO" w:hAnsi="HG丸ｺﾞｼｯｸM-PRO"/>
                <w:sz w:val="16"/>
                <w:szCs w:val="16"/>
              </w:rPr>
            </w:pPr>
            <w:r>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1680256" behindDoc="0" locked="0" layoutInCell="1" allowOverlap="1" wp14:anchorId="08EA1FF1" wp14:editId="18D80D83">
                      <wp:simplePos x="0" y="0"/>
                      <wp:positionH relativeFrom="column">
                        <wp:posOffset>-1353927</wp:posOffset>
                      </wp:positionH>
                      <wp:positionV relativeFrom="paragraph">
                        <wp:posOffset>189757</wp:posOffset>
                      </wp:positionV>
                      <wp:extent cx="1280795" cy="1117600"/>
                      <wp:effectExtent l="0" t="0" r="14605" b="25400"/>
                      <wp:wrapNone/>
                      <wp:docPr id="1266" name="角丸四角形 1266"/>
                      <wp:cNvGraphicFramePr/>
                      <a:graphic xmlns:a="http://schemas.openxmlformats.org/drawingml/2006/main">
                        <a:graphicData uri="http://schemas.microsoft.com/office/word/2010/wordprocessingShape">
                          <wps:wsp>
                            <wps:cNvSpPr/>
                            <wps:spPr>
                              <a:xfrm>
                                <a:off x="0" y="0"/>
                                <a:ext cx="1280795" cy="1117600"/>
                              </a:xfrm>
                              <a:prstGeom prst="roundRect">
                                <a:avLst>
                                  <a:gd name="adj" fmla="val 7365"/>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0DB2" w:rsidRPr="0003579C" w:rsidRDefault="00640DB2" w:rsidP="00640DB2">
                                  <w:pPr>
                                    <w:spacing w:line="200" w:lineRule="exact"/>
                                    <w:ind w:left="160" w:hangingChars="100" w:hanging="160"/>
                                    <w:contextualSpacing/>
                                    <w:suppressOverlap/>
                                    <w:rPr>
                                      <w:rFonts w:ascii="HG丸ｺﾞｼｯｸM-PRO" w:eastAsia="HG丸ｺﾞｼｯｸM-PRO" w:hAnsi="HG丸ｺﾞｼｯｸM-PRO"/>
                                      <w:color w:val="000000" w:themeColor="text1"/>
                                      <w:sz w:val="16"/>
                                    </w:rPr>
                                  </w:pPr>
                                  <w:r w:rsidRPr="00907259">
                                    <w:rPr>
                                      <w:rFonts w:ascii="HG丸ｺﾞｼｯｸM-PRO" w:eastAsia="HG丸ｺﾞｼｯｸM-PRO" w:hAnsi="HG丸ｺﾞｼｯｸM-PRO" w:cstheme="minorBidi" w:hint="eastAsia"/>
                                      <w:color w:val="000000" w:themeColor="text1"/>
                                      <w:sz w:val="16"/>
                                      <w:szCs w:val="16"/>
                                    </w:rPr>
                                    <w:t>・</w:t>
                                  </w:r>
                                  <w:r w:rsidRPr="007E4D32">
                                    <w:rPr>
                                      <w:rFonts w:ascii="HG丸ｺﾞｼｯｸM-PRO" w:eastAsia="HG丸ｺﾞｼｯｸM-PRO" w:hAnsi="HG丸ｺﾞｼｯｸM-PRO" w:cstheme="minorBidi" w:hint="eastAsia"/>
                                      <w:color w:val="000000" w:themeColor="text1"/>
                                      <w:sz w:val="16"/>
                                      <w:szCs w:val="16"/>
                                    </w:rPr>
                                    <w:t>一時的な需要の増減に対して、広域で調整がしやすい</w:t>
                                  </w:r>
                                  <w:r w:rsidRPr="007E4D32">
                                    <w:rPr>
                                      <w:rFonts w:ascii="HG丸ｺﾞｼｯｸM-PRO" w:eastAsia="HG丸ｺﾞｼｯｸM-PRO" w:hAnsi="HG丸ｺﾞｼｯｸM-PRO" w:hint="eastAsia"/>
                                      <w:color w:val="000000" w:themeColor="text1"/>
                                      <w:sz w:val="16"/>
                                      <w:szCs w:val="16"/>
                                    </w:rPr>
                                    <w:t>。</w:t>
                                  </w:r>
                                  <w:r w:rsidR="00035CF4" w:rsidRPr="007E4D32">
                                    <w:rPr>
                                      <w:rFonts w:ascii="HG丸ｺﾞｼｯｸM-PRO" w:eastAsia="HG丸ｺﾞｼｯｸM-PRO" w:hAnsi="HG丸ｺﾞｼｯｸM-PRO" w:hint="eastAsia"/>
                                      <w:color w:val="000000" w:themeColor="text1"/>
                                      <w:sz w:val="16"/>
                                      <w:szCs w:val="16"/>
                                    </w:rPr>
                                    <w:t>また、</w:t>
                                  </w:r>
                                  <w:r w:rsidR="00035CF4" w:rsidRPr="007E4D32">
                                    <w:rPr>
                                      <w:rFonts w:ascii="HG丸ｺﾞｼｯｸM-PRO" w:eastAsia="HG丸ｺﾞｼｯｸM-PRO" w:hAnsi="HG丸ｺﾞｼｯｸM-PRO"/>
                                      <w:color w:val="000000" w:themeColor="text1"/>
                                      <w:sz w:val="16"/>
                                      <w:szCs w:val="16"/>
                                    </w:rPr>
                                    <w:t>施設を集約することで、施設整備に係る</w:t>
                                  </w:r>
                                  <w:r w:rsidR="00035CF4" w:rsidRPr="007E4D32">
                                    <w:rPr>
                                      <w:rFonts w:ascii="HG丸ｺﾞｼｯｸM-PRO" w:eastAsia="HG丸ｺﾞｼｯｸM-PRO" w:hAnsi="HG丸ｺﾞｼｯｸM-PRO" w:hint="eastAsia"/>
                                      <w:color w:val="000000" w:themeColor="text1"/>
                                      <w:sz w:val="16"/>
                                      <w:szCs w:val="16"/>
                                    </w:rPr>
                                    <w:t>財政的な負担</w:t>
                                  </w:r>
                                  <w:r w:rsidR="00035CF4" w:rsidRPr="007E4D32">
                                    <w:rPr>
                                      <w:rFonts w:ascii="HG丸ｺﾞｼｯｸM-PRO" w:eastAsia="HG丸ｺﾞｼｯｸM-PRO" w:hAnsi="HG丸ｺﾞｼｯｸM-PRO"/>
                                      <w:color w:val="000000" w:themeColor="text1"/>
                                      <w:sz w:val="16"/>
                                      <w:szCs w:val="16"/>
                                    </w:rPr>
                                    <w:t>を軽減できる。</w:t>
                                  </w:r>
                                  <w:r w:rsidR="008B1A6D" w:rsidRPr="0003579C">
                                    <w:rPr>
                                      <w:rFonts w:ascii="HG丸ｺﾞｼｯｸM-PRO" w:eastAsia="HG丸ｺﾞｼｯｸM-PRO" w:hAnsi="HG丸ｺﾞｼｯｸM-PRO" w:hint="eastAsia"/>
                                      <w:color w:val="000000" w:themeColor="text1"/>
                                      <w:sz w:val="16"/>
                                      <w:szCs w:val="16"/>
                                    </w:rPr>
                                    <w:t>需給</w:t>
                                  </w:r>
                                  <w:r w:rsidR="008B1A6D" w:rsidRPr="0003579C">
                                    <w:rPr>
                                      <w:rFonts w:ascii="HG丸ｺﾞｼｯｸM-PRO" w:eastAsia="HG丸ｺﾞｼｯｸM-PRO" w:hAnsi="HG丸ｺﾞｼｯｸM-PRO"/>
                                      <w:color w:val="000000" w:themeColor="text1"/>
                                      <w:sz w:val="16"/>
                                      <w:szCs w:val="16"/>
                                    </w:rPr>
                                    <w:t>調整が村全体で柔軟に対応できる。</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EA1FF1" id="角丸四角形 1266" o:spid="_x0000_s1034" style="position:absolute;left:0;text-align:left;margin-left:-106.6pt;margin-top:14.95pt;width:100.85pt;height:88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8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7Qv1AIAAB8GAAAOAAAAZHJzL2Uyb0RvYy54bWysVM1OGzEQvlfqO1i+l80GkdCIDYpAVJUo&#10;IKDi7HjtZCvb49rOXx+jV25c+gpc+jZF6mN07P0JtKitquawGXtmvpn5ZjwHh2utyFI4X4EpaL7T&#10;o0QYDmVlZgV9f33yap8SH5gpmQIjCroRnh6OX744WNmR6MMcVCkcQRDjRytb0HkIdpRlns+FZn4H&#10;rDColOA0C3h0s6x0bIXoWmX9Xm+QrcCV1gEX3uPtca2k44QvpeDhXEovAlEFxdxC+rr0ncZvNj5g&#10;o5ljdl7xJg32D1loVhkM2kEds8DIwlW/QOmKO/Agww4HnYGUFRepBqwm7/1UzdWcWZFqQXK87Wjy&#10;/w+Wny0vHKlK7F1/MKDEMI1d+v7l87f7+4fbWxQevt6RpEOqVtaP0OPKXrjm5FGMda+l0/EfKyLr&#10;RO+mo1esA+F4mff3e8PXe5Rw1OV5Phz0UgOyrbt1PrwRoEkUCupgYcpLbGLili1PfUgkl02erPxA&#10;idQKW7Zkigx3B3uxowjY2KLUQkZHD6oqTyql0iHOmDhSjqBvQaezvPF9YqUMWcXUh5jr30BEG7XQ&#10;76CsYfd6+GuB24gpxUdhME1l8DLyWzOapLBRIuGZSyGxSchhv06iBapjMM6FCXmtmrNS/Cm0ioAR&#10;WSIXHXYD8Dx2TWtjH11Fel2dc8PO75w7jxQZTOicdWXAPVeZwqqayLV9S1JNTWQprKfrNMD70TLe&#10;TKHc4FA7qF+7t/ykwnE6ZT5cMIezgosAV1Y4x49UgO2FRqJkDu7Tc/fRHl8dailZ4booqP+4YE5Q&#10;ot4afI+7OMtxv6QDCu7x7bS9NQt9BDhrOS5Fy5MYbYNqRelA3+BGm8RoqGKGY8yChlY8CvXywo3I&#10;xWSSjHCTWBZOzZXlETqyG4f+en3DnG1eUsBHeAbtQmneR83s1jZ6GpgsAsgqROWWzeaAWwilJ2vu&#10;8TlZbff6+AcAAAD//wMAUEsDBBQABgAIAAAAIQD3f0gP4AAAAAsBAAAPAAAAZHJzL2Rvd25yZXYu&#10;eG1sTI+xTsMwEIZ3JN7BOiS21I6rRCTEqRCIgYGBFgY2Nz6cQHyOYrcJb4+ZYLy7T/99f7Nb3cjO&#10;OIfBk4J8I4Ahdd4MZBW8Hh6zG2AhajJ69IQKvjHArr28aHRt/EIveN5Hy1IIhVor6GOcas5D16PT&#10;YeMnpHT78LPTMY2z5WbWSwp3I5dClNzpgdKHXk9432P3tT85Bc/LsI3S8vmhnOxn+SafRCzelbq+&#10;Wu9ugUVc4x8Mv/pJHdrkdPQnMoGNCjKZb2ViFciqApaILM8LYMe0EEUFvG34/w7tDwAAAP//AwBQ&#10;SwECLQAUAAYACAAAACEAtoM4kv4AAADhAQAAEwAAAAAAAAAAAAAAAAAAAAAAW0NvbnRlbnRfVHlw&#10;ZXNdLnhtbFBLAQItABQABgAIAAAAIQA4/SH/1gAAAJQBAAALAAAAAAAAAAAAAAAAAC8BAABfcmVs&#10;cy8ucmVsc1BLAQItABQABgAIAAAAIQCqz7Qv1AIAAB8GAAAOAAAAAAAAAAAAAAAAAC4CAABkcnMv&#10;ZTJvRG9jLnhtbFBLAQItABQABgAIAAAAIQD3f0gP4AAAAAsBAAAPAAAAAAAAAAAAAAAAAC4FAABk&#10;cnMvZG93bnJldi54bWxQSwUGAAAAAAQABADzAAAAOwYAAAAA&#10;" fillcolor="white [3212]" strokecolor="#7f7f7f [1612]" strokeweight="1pt">
                      <v:textbox inset="1mm,0,1mm,0">
                        <w:txbxContent>
                          <w:p w:rsidR="00640DB2" w:rsidRPr="0003579C" w:rsidRDefault="00640DB2" w:rsidP="00640DB2">
                            <w:pPr>
                              <w:spacing w:line="200" w:lineRule="exact"/>
                              <w:ind w:left="160" w:hangingChars="100" w:hanging="160"/>
                              <w:contextualSpacing/>
                              <w:suppressOverlap/>
                              <w:rPr>
                                <w:rFonts w:ascii="HG丸ｺﾞｼｯｸM-PRO" w:eastAsia="HG丸ｺﾞｼｯｸM-PRO" w:hAnsi="HG丸ｺﾞｼｯｸM-PRO"/>
                                <w:color w:val="000000" w:themeColor="text1"/>
                                <w:sz w:val="16"/>
                              </w:rPr>
                            </w:pPr>
                            <w:r w:rsidRPr="00907259">
                              <w:rPr>
                                <w:rFonts w:ascii="HG丸ｺﾞｼｯｸM-PRO" w:eastAsia="HG丸ｺﾞｼｯｸM-PRO" w:hAnsi="HG丸ｺﾞｼｯｸM-PRO" w:cstheme="minorBidi" w:hint="eastAsia"/>
                                <w:color w:val="000000" w:themeColor="text1"/>
                                <w:sz w:val="16"/>
                                <w:szCs w:val="16"/>
                              </w:rPr>
                              <w:t>・</w:t>
                            </w:r>
                            <w:r w:rsidRPr="007E4D32">
                              <w:rPr>
                                <w:rFonts w:ascii="HG丸ｺﾞｼｯｸM-PRO" w:eastAsia="HG丸ｺﾞｼｯｸM-PRO" w:hAnsi="HG丸ｺﾞｼｯｸM-PRO" w:cstheme="minorBidi" w:hint="eastAsia"/>
                                <w:color w:val="000000" w:themeColor="text1"/>
                                <w:sz w:val="16"/>
                                <w:szCs w:val="16"/>
                              </w:rPr>
                              <w:t>一時的な需要の増減に対して、広域で調整がしやすい</w:t>
                            </w:r>
                            <w:r w:rsidRPr="007E4D32">
                              <w:rPr>
                                <w:rFonts w:ascii="HG丸ｺﾞｼｯｸM-PRO" w:eastAsia="HG丸ｺﾞｼｯｸM-PRO" w:hAnsi="HG丸ｺﾞｼｯｸM-PRO" w:hint="eastAsia"/>
                                <w:color w:val="000000" w:themeColor="text1"/>
                                <w:sz w:val="16"/>
                                <w:szCs w:val="16"/>
                              </w:rPr>
                              <w:t>。</w:t>
                            </w:r>
                            <w:r w:rsidR="00035CF4" w:rsidRPr="007E4D32">
                              <w:rPr>
                                <w:rFonts w:ascii="HG丸ｺﾞｼｯｸM-PRO" w:eastAsia="HG丸ｺﾞｼｯｸM-PRO" w:hAnsi="HG丸ｺﾞｼｯｸM-PRO" w:hint="eastAsia"/>
                                <w:color w:val="000000" w:themeColor="text1"/>
                                <w:sz w:val="16"/>
                                <w:szCs w:val="16"/>
                              </w:rPr>
                              <w:t>また、</w:t>
                            </w:r>
                            <w:r w:rsidR="00035CF4" w:rsidRPr="007E4D32">
                              <w:rPr>
                                <w:rFonts w:ascii="HG丸ｺﾞｼｯｸM-PRO" w:eastAsia="HG丸ｺﾞｼｯｸM-PRO" w:hAnsi="HG丸ｺﾞｼｯｸM-PRO"/>
                                <w:color w:val="000000" w:themeColor="text1"/>
                                <w:sz w:val="16"/>
                                <w:szCs w:val="16"/>
                              </w:rPr>
                              <w:t>施設を集約することで、施設整備に係る</w:t>
                            </w:r>
                            <w:r w:rsidR="00035CF4" w:rsidRPr="007E4D32">
                              <w:rPr>
                                <w:rFonts w:ascii="HG丸ｺﾞｼｯｸM-PRO" w:eastAsia="HG丸ｺﾞｼｯｸM-PRO" w:hAnsi="HG丸ｺﾞｼｯｸM-PRO" w:hint="eastAsia"/>
                                <w:color w:val="000000" w:themeColor="text1"/>
                                <w:sz w:val="16"/>
                                <w:szCs w:val="16"/>
                              </w:rPr>
                              <w:t>財政的な負担</w:t>
                            </w:r>
                            <w:r w:rsidR="00035CF4" w:rsidRPr="007E4D32">
                              <w:rPr>
                                <w:rFonts w:ascii="HG丸ｺﾞｼｯｸM-PRO" w:eastAsia="HG丸ｺﾞｼｯｸM-PRO" w:hAnsi="HG丸ｺﾞｼｯｸM-PRO"/>
                                <w:color w:val="000000" w:themeColor="text1"/>
                                <w:sz w:val="16"/>
                                <w:szCs w:val="16"/>
                              </w:rPr>
                              <w:t>を軽減できる。</w:t>
                            </w:r>
                            <w:r w:rsidR="008B1A6D" w:rsidRPr="0003579C">
                              <w:rPr>
                                <w:rFonts w:ascii="HG丸ｺﾞｼｯｸM-PRO" w:eastAsia="HG丸ｺﾞｼｯｸM-PRO" w:hAnsi="HG丸ｺﾞｼｯｸM-PRO" w:hint="eastAsia"/>
                                <w:color w:val="000000" w:themeColor="text1"/>
                                <w:sz w:val="16"/>
                                <w:szCs w:val="16"/>
                              </w:rPr>
                              <w:t>需給</w:t>
                            </w:r>
                            <w:r w:rsidR="008B1A6D" w:rsidRPr="0003579C">
                              <w:rPr>
                                <w:rFonts w:ascii="HG丸ｺﾞｼｯｸM-PRO" w:eastAsia="HG丸ｺﾞｼｯｸM-PRO" w:hAnsi="HG丸ｺﾞｼｯｸM-PRO"/>
                                <w:color w:val="000000" w:themeColor="text1"/>
                                <w:sz w:val="16"/>
                                <w:szCs w:val="16"/>
                              </w:rPr>
                              <w:t>調整が村全体で柔軟に対応できる。</w:t>
                            </w:r>
                          </w:p>
                        </w:txbxContent>
                      </v:textbox>
                    </v:roundrect>
                  </w:pict>
                </mc:Fallback>
              </mc:AlternateContent>
            </w:r>
          </w:p>
          <w:p w:rsidR="00640DB2" w:rsidRPr="00624F1F" w:rsidRDefault="00D03B83" w:rsidP="00E25DF0">
            <w:pPr>
              <w:spacing w:line="200" w:lineRule="exact"/>
              <w:ind w:left="201" w:hangingChars="100" w:hanging="201"/>
              <w:rPr>
                <w:rFonts w:ascii="HG丸ｺﾞｼｯｸM-PRO" w:eastAsia="HG丸ｺﾞｼｯｸM-PRO" w:hAnsi="HG丸ｺﾞｼｯｸM-PRO"/>
                <w:sz w:val="16"/>
                <w:szCs w:val="16"/>
              </w:rPr>
            </w:pPr>
            <w:r>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1682304" behindDoc="0" locked="0" layoutInCell="1" allowOverlap="1" wp14:anchorId="058607EA" wp14:editId="01EA4DD7">
                      <wp:simplePos x="0" y="0"/>
                      <wp:positionH relativeFrom="column">
                        <wp:posOffset>-73132</wp:posOffset>
                      </wp:positionH>
                      <wp:positionV relativeFrom="paragraph">
                        <wp:posOffset>66567</wp:posOffset>
                      </wp:positionV>
                      <wp:extent cx="1251020" cy="839038"/>
                      <wp:effectExtent l="0" t="0" r="25400" b="18415"/>
                      <wp:wrapNone/>
                      <wp:docPr id="1268" name="角丸四角形 1268"/>
                      <wp:cNvGraphicFramePr/>
                      <a:graphic xmlns:a="http://schemas.openxmlformats.org/drawingml/2006/main">
                        <a:graphicData uri="http://schemas.microsoft.com/office/word/2010/wordprocessingShape">
                          <wps:wsp>
                            <wps:cNvSpPr/>
                            <wps:spPr>
                              <a:xfrm>
                                <a:off x="0" y="0"/>
                                <a:ext cx="1251020" cy="839038"/>
                              </a:xfrm>
                              <a:prstGeom prst="roundRect">
                                <a:avLst>
                                  <a:gd name="adj" fmla="val 5525"/>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40DB2" w:rsidRPr="00907259" w:rsidRDefault="00640DB2" w:rsidP="00640DB2">
                                  <w:pPr>
                                    <w:spacing w:line="200" w:lineRule="exact"/>
                                    <w:ind w:left="160" w:hangingChars="100" w:hanging="160"/>
                                    <w:jc w:val="left"/>
                                    <w:rPr>
                                      <w:rFonts w:ascii="HG丸ｺﾞｼｯｸM-PRO" w:eastAsia="HG丸ｺﾞｼｯｸM-PRO" w:hAnsi="HG丸ｺﾞｼｯｸM-PRO"/>
                                      <w:color w:val="000000" w:themeColor="text1"/>
                                      <w:sz w:val="16"/>
                                    </w:rPr>
                                  </w:pPr>
                                  <w:r w:rsidRPr="00907259">
                                    <w:rPr>
                                      <w:rFonts w:ascii="HG丸ｺﾞｼｯｸM-PRO" w:eastAsia="HG丸ｺﾞｼｯｸM-PRO" w:hAnsi="HG丸ｺﾞｼｯｸM-PRO" w:hint="eastAsia"/>
                                      <w:color w:val="000000" w:themeColor="text1"/>
                                      <w:sz w:val="16"/>
                                      <w:szCs w:val="16"/>
                                    </w:rPr>
                                    <w:t>・</w:t>
                                  </w:r>
                                  <w:r w:rsidRPr="00507172">
                                    <w:rPr>
                                      <w:rFonts w:ascii="HG丸ｺﾞｼｯｸM-PRO" w:eastAsia="HG丸ｺﾞｼｯｸM-PRO" w:hAnsi="HG丸ｺﾞｼｯｸM-PRO" w:hint="eastAsia"/>
                                      <w:color w:val="000000" w:themeColor="text1"/>
                                      <w:sz w:val="16"/>
                                      <w:szCs w:val="16"/>
                                    </w:rPr>
                                    <w:t>自宅</w:t>
                                  </w:r>
                                  <w:r w:rsidRPr="007E4D32">
                                    <w:rPr>
                                      <w:rFonts w:ascii="HG丸ｺﾞｼｯｸM-PRO" w:eastAsia="HG丸ｺﾞｼｯｸM-PRO" w:hAnsi="HG丸ｺﾞｼｯｸM-PRO" w:hint="eastAsia"/>
                                      <w:color w:val="000000" w:themeColor="text1"/>
                                      <w:sz w:val="16"/>
                                      <w:szCs w:val="16"/>
                                    </w:rPr>
                                    <w:t>から容易に移動できる距離</w:t>
                                  </w:r>
                                  <w:r w:rsidRPr="00507172">
                                    <w:rPr>
                                      <w:rFonts w:ascii="HG丸ｺﾞｼｯｸM-PRO" w:eastAsia="HG丸ｺﾞｼｯｸM-PRO" w:hAnsi="HG丸ｺﾞｼｯｸM-PRO" w:hint="eastAsia"/>
                                      <w:color w:val="000000" w:themeColor="text1"/>
                                      <w:sz w:val="16"/>
                                      <w:szCs w:val="16"/>
                                    </w:rPr>
                                    <w:t>に利用可能な施設や事業が無い可能性があり、</w:t>
                                  </w:r>
                                  <w:r w:rsidRPr="007E4D32">
                                    <w:rPr>
                                      <w:rFonts w:ascii="HG丸ｺﾞｼｯｸM-PRO" w:eastAsia="HG丸ｺﾞｼｯｸM-PRO" w:hAnsi="HG丸ｺﾞｼｯｸM-PRO" w:hint="eastAsia"/>
                                      <w:color w:val="000000" w:themeColor="text1"/>
                                      <w:sz w:val="16"/>
                                      <w:szCs w:val="16"/>
                                    </w:rPr>
                                    <w:t>送迎面等</w:t>
                                  </w:r>
                                  <w:r w:rsidRPr="007E4D32">
                                    <w:rPr>
                                      <w:rFonts w:ascii="HG丸ｺﾞｼｯｸM-PRO" w:eastAsia="HG丸ｺﾞｼｯｸM-PRO" w:hAnsi="HG丸ｺﾞｼｯｸM-PRO"/>
                                      <w:color w:val="000000" w:themeColor="text1"/>
                                      <w:sz w:val="16"/>
                                      <w:szCs w:val="16"/>
                                    </w:rPr>
                                    <w:t>で負担が</w:t>
                                  </w:r>
                                  <w:r w:rsidR="00295A25" w:rsidRPr="007E4D32">
                                    <w:rPr>
                                      <w:rFonts w:ascii="HG丸ｺﾞｼｯｸM-PRO" w:eastAsia="HG丸ｺﾞｼｯｸM-PRO" w:hAnsi="HG丸ｺﾞｼｯｸM-PRO" w:hint="eastAsia"/>
                                      <w:color w:val="000000" w:themeColor="text1"/>
                                      <w:sz w:val="16"/>
                                      <w:szCs w:val="16"/>
                                    </w:rPr>
                                    <w:t>現状</w:t>
                                  </w:r>
                                  <w:r w:rsidR="00295A25" w:rsidRPr="007E4D32">
                                    <w:rPr>
                                      <w:rFonts w:ascii="HG丸ｺﾞｼｯｸM-PRO" w:eastAsia="HG丸ｺﾞｼｯｸM-PRO" w:hAnsi="HG丸ｺﾞｼｯｸM-PRO"/>
                                      <w:color w:val="000000" w:themeColor="text1"/>
                                      <w:sz w:val="16"/>
                                      <w:szCs w:val="16"/>
                                    </w:rPr>
                                    <w:t>より大きくなる可能性が</w:t>
                                  </w:r>
                                  <w:r w:rsidRPr="007E4D32">
                                    <w:rPr>
                                      <w:rFonts w:ascii="HG丸ｺﾞｼｯｸM-PRO" w:eastAsia="HG丸ｺﾞｼｯｸM-PRO" w:hAnsi="HG丸ｺﾞｼｯｸM-PRO"/>
                                      <w:color w:val="000000" w:themeColor="text1"/>
                                      <w:sz w:val="16"/>
                                      <w:szCs w:val="16"/>
                                    </w:rPr>
                                    <w:t>ある</w:t>
                                  </w:r>
                                  <w:r w:rsidRPr="00507172">
                                    <w:rPr>
                                      <w:rFonts w:ascii="HG丸ｺﾞｼｯｸM-PRO" w:eastAsia="HG丸ｺﾞｼｯｸM-PRO" w:hAnsi="HG丸ｺﾞｼｯｸM-PRO" w:hint="eastAsia"/>
                                      <w:color w:val="000000" w:themeColor="text1"/>
                                      <w:sz w:val="16"/>
                                      <w:szCs w:val="16"/>
                                    </w:rPr>
                                    <w:t>。</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8607EA" id="角丸四角形 1268" o:spid="_x0000_s1035" style="position:absolute;left:0;text-align:left;margin-left:-5.75pt;margin-top:5.25pt;width:98.5pt;height:66.0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36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Yt2AIAAB4GAAAOAAAAZHJzL2Uyb0RvYy54bWysVM1uEzEQviPxDpbvdHdTpbRRN1XUqgip&#10;tFFb1LPjtZNFtsfYzh+PwbU3LrxCL7wNlXgMxt7dpIEKJEQOm7Fn5puZb8ZzfLLSiiyE8zWYkhZ7&#10;OSXCcKhqMy3p+9vzV4eU+MBMxRQYUdK18PRk+PLF8dIORA9moCrhCIIYP1jaks5CsIMs83wmNPN7&#10;YIVBpQSnWcCjm2aVY0tE1yrr5flBtgRXWQdceI+3Z42SDhO+lIKHKym9CESVFHML6evSdxK/2fCY&#10;DaaO2VnN2zTYP2ShWW0w6AbqjAVG5q7+DUrX3IEHGfY46AykrLlINWA1Rf5LNTczZkWqBcnxdkOT&#10;/3+w/HIxdqSusHe9A+yVYRq79OPr5+8PD4/39yg8fvtCkg6pWlo/QI8bO3btyaMY615Jp+M/VkRW&#10;id71hl6xCoTjZdHrF3kPu8BRd7h/lO8fRv6zrbd1PrwRoEkUSupgbqpr7GGili0ufEgcV22arPpA&#10;idQKO7ZgivT7vX4L2NoidAcZHT2oujqvlUqHOGLiVDmCviWdTIvWd8dKGbKMmb/O85TEjjJN6S5E&#10;RFZz/Q6qBraf468D7iKmmp8gYZrK4GWktyE0SWGtRMIz10Jij5DCXpNEB9TEYJwLE4pGNWOV+Fto&#10;FQEjskQuNtgtwPPYTZ9a++gq0uPaOLfs/Ml545EigwkbZ10bcM9VprCqNnJj35HUUBNZCqvJKs3v&#10;UbSMNxOo1jjTDprH7i0/r3GcLpgPY+ZwVnACcWOFK/xIBdheaCVKZuA+PXcf7fHRoZaSJW6LkvqP&#10;c+YEJeqtwee4fxDbTEI6oOCe3k66WzPXp4CzVuBOtDyJ0TaoTpQO9B0utFGMhipmOMYsaejE09Ds&#10;LlyIXIxGyQgXiWXhwtxYHqEju3Hob1d3zNn2JQV8g5fQ7RM2SO+jYXZrGz0NjOYBZB2icstme8Al&#10;hNLOlnt6TlbbtT78CQAA//8DAFBLAwQUAAYACAAAACEA+XLY5N8AAAAKAQAADwAAAGRycy9kb3du&#10;cmV2LnhtbEyP0UrDQBBF3wX/YRnBF2k3KbbGmE1RQRCkSqsfMM2OSTA7G7LbJvr1Tp/0ae5wL3fO&#10;FOvJdepIQ2g9G0jnCSjiytuWawMf70+zDFSIyBY7z2TgmwKsy/OzAnPrR97ScRdrJSUccjTQxNjn&#10;WoeqIYdh7nti8T794DDKOtTaDjhKuev0IklW2mHLcqHBnh4bqr52B2cgvnX+dYvZNF6lN/HHPd++&#10;PFQbYy4vpvs7UJGm+BeGE76gQylMe39gG1RnYJamS4mKkcg8BbKliL2I68UKdFno/y+UvwAAAP//&#10;AwBQSwECLQAUAAYACAAAACEAtoM4kv4AAADhAQAAEwAAAAAAAAAAAAAAAAAAAAAAW0NvbnRlbnRf&#10;VHlwZXNdLnhtbFBLAQItABQABgAIAAAAIQA4/SH/1gAAAJQBAAALAAAAAAAAAAAAAAAAAC8BAABf&#10;cmVscy8ucmVsc1BLAQItABQABgAIAAAAIQATHgYt2AIAAB4GAAAOAAAAAAAAAAAAAAAAAC4CAABk&#10;cnMvZTJvRG9jLnhtbFBLAQItABQABgAIAAAAIQD5ctjk3wAAAAoBAAAPAAAAAAAAAAAAAAAAADIF&#10;AABkcnMvZG93bnJldi54bWxQSwUGAAAAAAQABADzAAAAPgYAAAAA&#10;" fillcolor="white [3212]" strokecolor="#7f7f7f [1612]" strokeweight="1pt">
                      <v:textbox inset="1mm,0,1mm,0">
                        <w:txbxContent>
                          <w:p w:rsidR="00640DB2" w:rsidRPr="00907259" w:rsidRDefault="00640DB2" w:rsidP="00640DB2">
                            <w:pPr>
                              <w:spacing w:line="200" w:lineRule="exact"/>
                              <w:ind w:left="160" w:hangingChars="100" w:hanging="160"/>
                              <w:jc w:val="left"/>
                              <w:rPr>
                                <w:rFonts w:ascii="HG丸ｺﾞｼｯｸM-PRO" w:eastAsia="HG丸ｺﾞｼｯｸM-PRO" w:hAnsi="HG丸ｺﾞｼｯｸM-PRO"/>
                                <w:color w:val="000000" w:themeColor="text1"/>
                                <w:sz w:val="16"/>
                              </w:rPr>
                            </w:pPr>
                            <w:r w:rsidRPr="00907259">
                              <w:rPr>
                                <w:rFonts w:ascii="HG丸ｺﾞｼｯｸM-PRO" w:eastAsia="HG丸ｺﾞｼｯｸM-PRO" w:hAnsi="HG丸ｺﾞｼｯｸM-PRO" w:hint="eastAsia"/>
                                <w:color w:val="000000" w:themeColor="text1"/>
                                <w:sz w:val="16"/>
                                <w:szCs w:val="16"/>
                              </w:rPr>
                              <w:t>・</w:t>
                            </w:r>
                            <w:r w:rsidRPr="00507172">
                              <w:rPr>
                                <w:rFonts w:ascii="HG丸ｺﾞｼｯｸM-PRO" w:eastAsia="HG丸ｺﾞｼｯｸM-PRO" w:hAnsi="HG丸ｺﾞｼｯｸM-PRO" w:hint="eastAsia"/>
                                <w:color w:val="000000" w:themeColor="text1"/>
                                <w:sz w:val="16"/>
                                <w:szCs w:val="16"/>
                              </w:rPr>
                              <w:t>自宅</w:t>
                            </w:r>
                            <w:r w:rsidRPr="007E4D32">
                              <w:rPr>
                                <w:rFonts w:ascii="HG丸ｺﾞｼｯｸM-PRO" w:eastAsia="HG丸ｺﾞｼｯｸM-PRO" w:hAnsi="HG丸ｺﾞｼｯｸM-PRO" w:hint="eastAsia"/>
                                <w:color w:val="000000" w:themeColor="text1"/>
                                <w:sz w:val="16"/>
                                <w:szCs w:val="16"/>
                              </w:rPr>
                              <w:t>から容易に移動できる距離</w:t>
                            </w:r>
                            <w:r w:rsidRPr="00507172">
                              <w:rPr>
                                <w:rFonts w:ascii="HG丸ｺﾞｼｯｸM-PRO" w:eastAsia="HG丸ｺﾞｼｯｸM-PRO" w:hAnsi="HG丸ｺﾞｼｯｸM-PRO" w:hint="eastAsia"/>
                                <w:color w:val="000000" w:themeColor="text1"/>
                                <w:sz w:val="16"/>
                                <w:szCs w:val="16"/>
                              </w:rPr>
                              <w:t>に利用可能な施設や事業が無い可能性があり、</w:t>
                            </w:r>
                            <w:r w:rsidRPr="007E4D32">
                              <w:rPr>
                                <w:rFonts w:ascii="HG丸ｺﾞｼｯｸM-PRO" w:eastAsia="HG丸ｺﾞｼｯｸM-PRO" w:hAnsi="HG丸ｺﾞｼｯｸM-PRO" w:hint="eastAsia"/>
                                <w:color w:val="000000" w:themeColor="text1"/>
                                <w:sz w:val="16"/>
                                <w:szCs w:val="16"/>
                              </w:rPr>
                              <w:t>送迎面等</w:t>
                            </w:r>
                            <w:r w:rsidRPr="007E4D32">
                              <w:rPr>
                                <w:rFonts w:ascii="HG丸ｺﾞｼｯｸM-PRO" w:eastAsia="HG丸ｺﾞｼｯｸM-PRO" w:hAnsi="HG丸ｺﾞｼｯｸM-PRO"/>
                                <w:color w:val="000000" w:themeColor="text1"/>
                                <w:sz w:val="16"/>
                                <w:szCs w:val="16"/>
                              </w:rPr>
                              <w:t>で負担が</w:t>
                            </w:r>
                            <w:r w:rsidR="00295A25" w:rsidRPr="007E4D32">
                              <w:rPr>
                                <w:rFonts w:ascii="HG丸ｺﾞｼｯｸM-PRO" w:eastAsia="HG丸ｺﾞｼｯｸM-PRO" w:hAnsi="HG丸ｺﾞｼｯｸM-PRO" w:hint="eastAsia"/>
                                <w:color w:val="000000" w:themeColor="text1"/>
                                <w:sz w:val="16"/>
                                <w:szCs w:val="16"/>
                              </w:rPr>
                              <w:t>現状</w:t>
                            </w:r>
                            <w:r w:rsidR="00295A25" w:rsidRPr="007E4D32">
                              <w:rPr>
                                <w:rFonts w:ascii="HG丸ｺﾞｼｯｸM-PRO" w:eastAsia="HG丸ｺﾞｼｯｸM-PRO" w:hAnsi="HG丸ｺﾞｼｯｸM-PRO"/>
                                <w:color w:val="000000" w:themeColor="text1"/>
                                <w:sz w:val="16"/>
                                <w:szCs w:val="16"/>
                              </w:rPr>
                              <w:t>より大きくなる可能性が</w:t>
                            </w:r>
                            <w:r w:rsidRPr="007E4D32">
                              <w:rPr>
                                <w:rFonts w:ascii="HG丸ｺﾞｼｯｸM-PRO" w:eastAsia="HG丸ｺﾞｼｯｸM-PRO" w:hAnsi="HG丸ｺﾞｼｯｸM-PRO"/>
                                <w:color w:val="000000" w:themeColor="text1"/>
                                <w:sz w:val="16"/>
                                <w:szCs w:val="16"/>
                              </w:rPr>
                              <w:t>ある</w:t>
                            </w:r>
                            <w:r w:rsidRPr="00507172">
                              <w:rPr>
                                <w:rFonts w:ascii="HG丸ｺﾞｼｯｸM-PRO" w:eastAsia="HG丸ｺﾞｼｯｸM-PRO" w:hAnsi="HG丸ｺﾞｼｯｸM-PRO" w:hint="eastAsia"/>
                                <w:color w:val="000000" w:themeColor="text1"/>
                                <w:sz w:val="16"/>
                                <w:szCs w:val="16"/>
                              </w:rPr>
                              <w:t>。</w:t>
                            </w:r>
                          </w:p>
                        </w:txbxContent>
                      </v:textbox>
                    </v:roundrect>
                  </w:pict>
                </mc:Fallback>
              </mc:AlternateContent>
            </w:r>
          </w:p>
          <w:p w:rsidR="00640DB2"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Default="00640DB2" w:rsidP="00E25DF0">
            <w:pPr>
              <w:spacing w:line="200" w:lineRule="exact"/>
              <w:ind w:left="160" w:hangingChars="100" w:hanging="160"/>
              <w:rPr>
                <w:rFonts w:ascii="HG丸ｺﾞｼｯｸM-PRO" w:eastAsia="HG丸ｺﾞｼｯｸM-PRO" w:hAnsi="HG丸ｺﾞｼｯｸM-PRO"/>
                <w:sz w:val="16"/>
                <w:szCs w:val="16"/>
              </w:rPr>
            </w:pPr>
          </w:p>
          <w:p w:rsidR="00640DB2" w:rsidRDefault="00640DB2" w:rsidP="00E25DF0">
            <w:pPr>
              <w:spacing w:line="200" w:lineRule="exact"/>
              <w:rPr>
                <w:rFonts w:ascii="HG丸ｺﾞｼｯｸM-PRO" w:eastAsia="HG丸ｺﾞｼｯｸM-PRO" w:hAnsi="HG丸ｺﾞｼｯｸM-PRO"/>
                <w:sz w:val="16"/>
                <w:szCs w:val="16"/>
              </w:rPr>
            </w:pPr>
          </w:p>
          <w:p w:rsidR="00640DB2" w:rsidRPr="00624F1F" w:rsidRDefault="00640DB2" w:rsidP="00E25DF0">
            <w:pPr>
              <w:spacing w:line="200" w:lineRule="exact"/>
              <w:rPr>
                <w:rFonts w:ascii="HG丸ｺﾞｼｯｸM-PRO" w:eastAsia="HG丸ｺﾞｼｯｸM-PRO" w:hAnsi="HG丸ｺﾞｼｯｸM-PRO"/>
                <w:sz w:val="16"/>
                <w:szCs w:val="16"/>
              </w:rPr>
            </w:pPr>
          </w:p>
          <w:p w:rsidR="00640DB2" w:rsidRPr="00624F1F" w:rsidRDefault="00640DB2" w:rsidP="00E25DF0">
            <w:pPr>
              <w:spacing w:line="200" w:lineRule="exact"/>
              <w:ind w:left="160" w:hangingChars="100" w:hanging="160"/>
              <w:rPr>
                <w:rFonts w:ascii="HG丸ｺﾞｼｯｸM-PRO" w:eastAsia="HG丸ｺﾞｼｯｸM-PRO" w:hAnsi="HG丸ｺﾞｼｯｸM-PRO"/>
                <w:sz w:val="16"/>
                <w:szCs w:val="16"/>
              </w:rPr>
            </w:pPr>
          </w:p>
        </w:tc>
        <w:tc>
          <w:tcPr>
            <w:tcW w:w="1985" w:type="dxa"/>
            <w:tcBorders>
              <w:top w:val="single" w:sz="4" w:space="0" w:color="auto"/>
              <w:left w:val="dotted" w:sz="4" w:space="0" w:color="auto"/>
              <w:right w:val="single" w:sz="4" w:space="0" w:color="auto"/>
            </w:tcBorders>
          </w:tcPr>
          <w:p w:rsidR="00640DB2" w:rsidRPr="00624F1F" w:rsidRDefault="00640DB2" w:rsidP="00E25DF0">
            <w:pPr>
              <w:spacing w:line="200" w:lineRule="exact"/>
              <w:contextualSpacing/>
              <w:rPr>
                <w:rFonts w:ascii="HG丸ｺﾞｼｯｸM-PRO" w:eastAsia="HG丸ｺﾞｼｯｸM-PRO" w:hAnsi="HG丸ｺﾞｼｯｸM-PRO"/>
                <w:sz w:val="16"/>
                <w:szCs w:val="16"/>
              </w:rPr>
            </w:pPr>
          </w:p>
        </w:tc>
      </w:tr>
    </w:tbl>
    <w:p w:rsidR="00640DB2" w:rsidRPr="009356C4" w:rsidRDefault="00D03B83" w:rsidP="00640DB2">
      <w:pPr>
        <w:pStyle w:val="af5"/>
        <w:widowControl/>
        <w:numPr>
          <w:ilvl w:val="0"/>
          <w:numId w:val="4"/>
        </w:numPr>
        <w:ind w:leftChars="0"/>
        <w:jc w:val="left"/>
        <w:rPr>
          <w:rFonts w:asciiTheme="majorEastAsia" w:eastAsiaTheme="majorEastAsia" w:hAnsiTheme="majorEastAsia"/>
          <w:sz w:val="20"/>
          <w:szCs w:val="32"/>
        </w:rPr>
      </w:pPr>
      <w:r>
        <w:rPr>
          <w:rFonts w:asciiTheme="majorEastAsia" w:eastAsiaTheme="majorEastAsia" w:hAnsiTheme="majorEastAsia" w:hint="eastAsia"/>
          <w:noProof/>
          <w:sz w:val="20"/>
          <w:szCs w:val="32"/>
        </w:rPr>
        <mc:AlternateContent>
          <mc:Choice Requires="wps">
            <w:drawing>
              <wp:anchor distT="0" distB="0" distL="114300" distR="114300" simplePos="0" relativeHeight="251687424" behindDoc="0" locked="0" layoutInCell="1" allowOverlap="1" wp14:anchorId="665066C8" wp14:editId="3583F3D4">
                <wp:simplePos x="0" y="0"/>
                <wp:positionH relativeFrom="column">
                  <wp:posOffset>-23759</wp:posOffset>
                </wp:positionH>
                <wp:positionV relativeFrom="paragraph">
                  <wp:posOffset>4251325</wp:posOffset>
                </wp:positionV>
                <wp:extent cx="395798" cy="0"/>
                <wp:effectExtent l="38100" t="76200" r="23495" b="95250"/>
                <wp:wrapNone/>
                <wp:docPr id="130" name="直線矢印コネクタ 130"/>
                <wp:cNvGraphicFramePr/>
                <a:graphic xmlns:a="http://schemas.openxmlformats.org/drawingml/2006/main">
                  <a:graphicData uri="http://schemas.microsoft.com/office/word/2010/wordprocessingShape">
                    <wps:wsp>
                      <wps:cNvCnPr/>
                      <wps:spPr>
                        <a:xfrm>
                          <a:off x="0" y="0"/>
                          <a:ext cx="395798" cy="0"/>
                        </a:xfrm>
                        <a:prstGeom prst="straightConnector1">
                          <a:avLst/>
                        </a:prstGeom>
                        <a:ln>
                          <a:solidFill>
                            <a:schemeClr val="tx1">
                              <a:lumMod val="50000"/>
                              <a:lumOff val="50000"/>
                            </a:schemeClr>
                          </a:solidFill>
                          <a:prstDash val="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41DF84" id="直線矢印コネクタ 130" o:spid="_x0000_s1026" type="#_x0000_t32" style="position:absolute;left:0;text-align:left;margin-left:-1.85pt;margin-top:334.75pt;width:31.15pt;height:0;z-index:2516874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MK+NAIAAKUEAAAOAAAAZHJzL2Uyb0RvYy54bWysVEuOEzEQ3SNxB6v3pDszGmCiJLNIGDZ8&#10;Ij4H8NjltCX/ZHvy2Yb1XAAWSFwAJJBYcpgI5RqU7aQHhhESiCwcu+xXr95zuYdnK63IAnyQ1oyq&#10;fq+pCBhmuTTzUfX61fm9hxUJkRpOlTUwqtYQqrPx3TvDpRvAkW2t4uAJJjFhsHSjqo3RDeo6sBY0&#10;DT3rwOCmsF7TiEs/r7mnS8yuVX3UNPfrpfXcecsgBIxOy2Y1zvmFABafCxEgEjWqsLaYR5/HizTW&#10;4yEdzD11rWT7Mug/VKGpNEjapZrSSMmll7+l0pJ5G6yIPWZ1bYWQDLIGVNNvbqh52VIHWQuaE1xn&#10;U/h/admzxcwTyfHujtEfQzVe0u7dl93Xt7v3H75ffdpuPm/fXG03H7ebbySdQceWLgwQODEzv18F&#10;N/NJ/kp4nf5RGFlll9edy7CKhGHw+PTkwSm2BTts1dc450N8DFaTNBlVIXoq522cWGPwKq3vZ5Pp&#10;4kmIyIzAAyCRKpPGYJXk51KpvEh9BBPlyYJiB8RVSaAu9VPLS+ykwV/pAwxjt9wII0nuxpQlU/5C&#10;kPinNLQFxHFWUrVA+SPDSVw7NDR6Sc1cQdmLVKrb95AriaiTwcXSPItrBUXgCxB4WWhi0dEVVugp&#10;Y2BiP7HkTHg6wQSa0QGb7OAfgfvzCQr5Cf0NuENkZmtiB9bSWH8be7qVUrIo5w8OFN3JggvL17nZ&#10;sjX4FrLC/btNj+3ndYZff13GPwAAAP//AwBQSwMEFAAGAAgAAAAhAGyqFCneAAAACQEAAA8AAABk&#10;cnMvZG93bnJldi54bWxMj8FOwzAMhu9Ie4fIk7ht6TZWttJ0qiZ64MCBAfes8dqKxKmadCk8PUFC&#10;gqPtT7+/Pz9MRrMrDq6zJGC1TIAh1VZ11Ah4e60WO2DOS1JSW0IBn+jgUMxucpkpG+gFryffsBhC&#10;LpMCWu/7jHNXt2ikW9oeKd4udjDSx3FouBpkiOFG83WSpNzIjuKHVvZ4bLH+OI1GQPXIw1dZPW0u&#10;d/swNc/hvTyOWojb+VQ+APM4+T8YfvSjOhTR6WxHUo5pAYvNfSQFpOl+CywC210K7Py74EXO/zco&#10;vgEAAP//AwBQSwECLQAUAAYACAAAACEAtoM4kv4AAADhAQAAEwAAAAAAAAAAAAAAAAAAAAAAW0Nv&#10;bnRlbnRfVHlwZXNdLnhtbFBLAQItABQABgAIAAAAIQA4/SH/1gAAAJQBAAALAAAAAAAAAAAAAAAA&#10;AC8BAABfcmVscy8ucmVsc1BLAQItABQABgAIAAAAIQD9hMK+NAIAAKUEAAAOAAAAAAAAAAAAAAAA&#10;AC4CAABkcnMvZTJvRG9jLnhtbFBLAQItABQABgAIAAAAIQBsqhQp3gAAAAkBAAAPAAAAAAAAAAAA&#10;AAAAAI4EAABkcnMvZG93bnJldi54bWxQSwUGAAAAAAQABADzAAAAmQUAAAAA&#10;" strokecolor="gray [1629]">
                <v:stroke dashstyle="dash" startarrow="block" endarrow="block"/>
              </v:shape>
            </w:pict>
          </mc:Fallback>
        </mc:AlternateContent>
      </w:r>
      <w:r w:rsidR="00640DB2">
        <w:rPr>
          <w:rFonts w:asciiTheme="majorEastAsia" w:eastAsiaTheme="majorEastAsia" w:hAnsiTheme="majorEastAsia" w:hint="eastAsia"/>
          <w:sz w:val="20"/>
          <w:szCs w:val="32"/>
        </w:rPr>
        <w:t xml:space="preserve">　　　</w:t>
      </w:r>
      <w:r w:rsidR="00640DB2" w:rsidRPr="009356C4">
        <w:rPr>
          <w:rFonts w:asciiTheme="majorEastAsia" w:eastAsiaTheme="majorEastAsia" w:hAnsiTheme="majorEastAsia" w:hint="eastAsia"/>
          <w:sz w:val="20"/>
          <w:szCs w:val="32"/>
        </w:rPr>
        <w:t>対極にある</w:t>
      </w:r>
      <w:r w:rsidR="00640DB2">
        <w:rPr>
          <w:rFonts w:asciiTheme="majorEastAsia" w:eastAsiaTheme="majorEastAsia" w:hAnsiTheme="majorEastAsia" w:hint="eastAsia"/>
          <w:sz w:val="20"/>
          <w:szCs w:val="32"/>
        </w:rPr>
        <w:t>内容</w:t>
      </w:r>
    </w:p>
    <w:p w:rsidR="00640DB2" w:rsidRDefault="00640DB2" w:rsidP="00640DB2">
      <w:pPr>
        <w:widowControl/>
        <w:jc w:val="left"/>
        <w:rPr>
          <w:rFonts w:ascii="HG丸ｺﾞｼｯｸM-PRO" w:eastAsia="HG丸ｺﾞｼｯｸM-PRO" w:hAnsi="HG丸ｺﾞｼｯｸM-PRO"/>
          <w:sz w:val="24"/>
          <w:szCs w:val="32"/>
        </w:rPr>
      </w:pPr>
    </w:p>
    <w:p w:rsidR="00640DB2" w:rsidRPr="00A83AE5" w:rsidRDefault="00640DB2" w:rsidP="00640DB2">
      <w:pPr>
        <w:widowControl/>
        <w:jc w:val="left"/>
        <w:rPr>
          <w:rFonts w:ascii="HG丸ｺﾞｼｯｸM-PRO" w:eastAsia="HG丸ｺﾞｼｯｸM-PRO" w:hAnsi="HG丸ｺﾞｼｯｸM-PRO"/>
          <w:b/>
          <w:sz w:val="24"/>
          <w:szCs w:val="32"/>
          <w:u w:val="single"/>
        </w:rPr>
      </w:pPr>
      <w:r w:rsidRPr="00A83AE5">
        <w:rPr>
          <w:rFonts w:ascii="HG丸ｺﾞｼｯｸM-PRO" w:eastAsia="HG丸ｺﾞｼｯｸM-PRO" w:hAnsi="HG丸ｺﾞｼｯｸM-PRO" w:hint="eastAsia"/>
          <w:b/>
          <w:sz w:val="24"/>
          <w:szCs w:val="32"/>
          <w:u w:val="single"/>
        </w:rPr>
        <w:t xml:space="preserve">（３）今帰仁村における教育・保育提供区域の考え方　　　　　　　　　　　　</w:t>
      </w:r>
    </w:p>
    <w:p w:rsidR="00640DB2" w:rsidRPr="007B75C7" w:rsidRDefault="00640DB2" w:rsidP="00640DB2">
      <w:pPr>
        <w:widowControl/>
        <w:ind w:firstLineChars="100" w:firstLine="220"/>
        <w:jc w:val="left"/>
        <w:rPr>
          <w:rFonts w:ascii="HG丸ｺﾞｼｯｸM-PRO" w:eastAsia="HG丸ｺﾞｼｯｸM-PRO" w:hAnsi="HG丸ｺﾞｼｯｸM-PRO"/>
          <w:dstrike/>
          <w:sz w:val="22"/>
          <w:szCs w:val="32"/>
        </w:rPr>
      </w:pPr>
      <w:r w:rsidRPr="007B75C7">
        <w:rPr>
          <w:rFonts w:ascii="HG丸ｺﾞｼｯｸM-PRO" w:eastAsia="HG丸ｺﾞｼｯｸM-PRO" w:hAnsi="HG丸ｺﾞｼｯｸM-PRO" w:hint="eastAsia"/>
          <w:dstrike/>
          <w:sz w:val="22"/>
          <w:szCs w:val="32"/>
        </w:rPr>
        <w:t>教育・保育提供区域の設定が狭すぎる場合（小学校区などで設定した場合）、需要の一時的な増減に左右されやすく、仮に隣接地域の供給に余裕があったとしても当該地域で整備する必要性が生じ、供給側の効率的な事業提供や定員制限等の負担が懸念されます。</w:t>
      </w:r>
    </w:p>
    <w:p w:rsidR="00640DB2" w:rsidRPr="003613F8" w:rsidRDefault="00640DB2" w:rsidP="00640DB2">
      <w:pPr>
        <w:widowControl/>
        <w:ind w:firstLineChars="100" w:firstLine="220"/>
        <w:jc w:val="left"/>
        <w:rPr>
          <w:rFonts w:ascii="HG丸ｺﾞｼｯｸM-PRO" w:eastAsia="HG丸ｺﾞｼｯｸM-PRO" w:hAnsi="HG丸ｺﾞｼｯｸM-PRO"/>
          <w:b/>
          <w:sz w:val="22"/>
          <w:szCs w:val="32"/>
          <w:u w:val="wave"/>
        </w:rPr>
      </w:pPr>
      <w:r w:rsidRPr="007B75C7">
        <w:rPr>
          <w:rFonts w:ascii="HG丸ｺﾞｼｯｸM-PRO" w:eastAsia="HG丸ｺﾞｼｯｸM-PRO" w:hAnsi="HG丸ｺﾞｼｯｸM-PRO" w:hint="eastAsia"/>
          <w:sz w:val="22"/>
          <w:szCs w:val="32"/>
        </w:rPr>
        <w:t>本村の人口規模や地域資源、前述の「①国の区域設定における考え」、「②今帰仁村の区域設定に際し、考え得るメリット・デメリット」等を勘案すると、</w:t>
      </w:r>
      <w:r w:rsidRPr="007B75C7">
        <w:rPr>
          <w:rFonts w:ascii="HG丸ｺﾞｼｯｸM-PRO" w:eastAsia="HG丸ｺﾞｼｯｸM-PRO" w:hAnsi="HG丸ｺﾞｼｯｸM-PRO" w:hint="eastAsia"/>
          <w:b/>
          <w:sz w:val="22"/>
          <w:szCs w:val="32"/>
          <w:u w:val="wave"/>
        </w:rPr>
        <w:t>村全域を１つのサービス提供区域と</w:t>
      </w:r>
      <w:r w:rsidR="0058306B" w:rsidRPr="007B75C7">
        <w:rPr>
          <w:rFonts w:ascii="HG丸ｺﾞｼｯｸM-PRO" w:eastAsia="HG丸ｺﾞｼｯｸM-PRO" w:hAnsi="HG丸ｺﾞｼｯｸM-PRO" w:hint="eastAsia"/>
          <w:b/>
          <w:color w:val="000000" w:themeColor="text1"/>
          <w:sz w:val="22"/>
          <w:szCs w:val="32"/>
          <w:u w:val="thick"/>
        </w:rPr>
        <w:t>することが</w:t>
      </w:r>
      <w:r w:rsidR="00C726FC" w:rsidRPr="007B75C7">
        <w:rPr>
          <w:rFonts w:ascii="HG丸ｺﾞｼｯｸM-PRO" w:eastAsia="HG丸ｺﾞｼｯｸM-PRO" w:hAnsi="HG丸ｺﾞｼｯｸM-PRO" w:hint="eastAsia"/>
          <w:b/>
          <w:color w:val="000000" w:themeColor="text1"/>
          <w:sz w:val="22"/>
          <w:szCs w:val="32"/>
          <w:u w:val="thick"/>
        </w:rPr>
        <w:t>利用</w:t>
      </w:r>
      <w:r w:rsidRPr="007B75C7">
        <w:rPr>
          <w:rFonts w:ascii="HG丸ｺﾞｼｯｸM-PRO" w:eastAsia="HG丸ｺﾞｼｯｸM-PRO" w:hAnsi="HG丸ｺﾞｼｯｸM-PRO" w:hint="eastAsia"/>
          <w:b/>
          <w:sz w:val="22"/>
          <w:szCs w:val="32"/>
          <w:u w:val="thick"/>
        </w:rPr>
        <w:t>者及び運営</w:t>
      </w:r>
      <w:r w:rsidR="00507172" w:rsidRPr="007B75C7">
        <w:rPr>
          <w:rFonts w:ascii="HG丸ｺﾞｼｯｸM-PRO" w:eastAsia="HG丸ｺﾞｼｯｸM-PRO" w:hAnsi="HG丸ｺﾞｼｯｸM-PRO" w:hint="eastAsia"/>
          <w:b/>
          <w:sz w:val="22"/>
          <w:szCs w:val="32"/>
          <w:u w:val="thick"/>
        </w:rPr>
        <w:t>（行政等）</w:t>
      </w:r>
      <w:r w:rsidRPr="007B75C7">
        <w:rPr>
          <w:rFonts w:ascii="HG丸ｺﾞｼｯｸM-PRO" w:eastAsia="HG丸ｺﾞｼｯｸM-PRO" w:hAnsi="HG丸ｺﾞｼｯｸM-PRO" w:hint="eastAsia"/>
          <w:b/>
          <w:sz w:val="22"/>
          <w:szCs w:val="32"/>
          <w:u w:val="thick"/>
        </w:rPr>
        <w:t>側にとって</w:t>
      </w:r>
      <w:r w:rsidR="0058306B" w:rsidRPr="007B75C7">
        <w:rPr>
          <w:rFonts w:ascii="HG丸ｺﾞｼｯｸM-PRO" w:eastAsia="HG丸ｺﾞｼｯｸM-PRO" w:hAnsi="HG丸ｺﾞｼｯｸM-PRO" w:hint="eastAsia"/>
          <w:b/>
          <w:color w:val="000000" w:themeColor="text1"/>
          <w:sz w:val="22"/>
          <w:szCs w:val="32"/>
          <w:u w:val="thick"/>
        </w:rPr>
        <w:t>安定的な教育・保育環境の確保につながる</w:t>
      </w:r>
      <w:r w:rsidR="00147FDF" w:rsidRPr="007B75C7">
        <w:rPr>
          <w:rFonts w:ascii="HG丸ｺﾞｼｯｸM-PRO" w:eastAsia="HG丸ｺﾞｼｯｸM-PRO" w:hAnsi="HG丸ｺﾞｼｯｸM-PRO" w:hint="eastAsia"/>
          <w:b/>
          <w:dstrike/>
          <w:color w:val="000000" w:themeColor="text1"/>
          <w:sz w:val="22"/>
          <w:szCs w:val="32"/>
          <w:u w:val="wave"/>
        </w:rPr>
        <w:t>した方が</w:t>
      </w:r>
      <w:r w:rsidRPr="007B75C7">
        <w:rPr>
          <w:rFonts w:ascii="HG丸ｺﾞｼｯｸM-PRO" w:eastAsia="HG丸ｺﾞｼｯｸM-PRO" w:hAnsi="HG丸ｺﾞｼｯｸM-PRO" w:hint="eastAsia"/>
          <w:b/>
          <w:dstrike/>
          <w:color w:val="000000" w:themeColor="text1"/>
          <w:sz w:val="22"/>
          <w:szCs w:val="32"/>
          <w:u w:val="wave"/>
        </w:rPr>
        <w:t>メリットが大きく、妥当性もある</w:t>
      </w:r>
      <w:r w:rsidRPr="007B75C7">
        <w:rPr>
          <w:rFonts w:ascii="HG丸ｺﾞｼｯｸM-PRO" w:eastAsia="HG丸ｺﾞｼｯｸM-PRO" w:hAnsi="HG丸ｺﾞｼｯｸM-PRO" w:hint="eastAsia"/>
          <w:b/>
          <w:sz w:val="22"/>
          <w:szCs w:val="32"/>
          <w:u w:val="wave"/>
        </w:rPr>
        <w:t>と考えられるため、本村においては教育・保育提供区域を村全域と設定します。</w:t>
      </w:r>
    </w:p>
    <w:p w:rsidR="00640DB2" w:rsidRDefault="00640DB2" w:rsidP="00640DB2">
      <w:pPr>
        <w:widowControl/>
        <w:ind w:rightChars="-203" w:right="-426"/>
        <w:jc w:val="left"/>
        <w:rPr>
          <w:rFonts w:ascii="HG丸ｺﾞｼｯｸM-PRO" w:eastAsia="HG丸ｺﾞｼｯｸM-PRO" w:hAnsi="HG丸ｺﾞｼｯｸM-PRO"/>
          <w:szCs w:val="32"/>
        </w:rPr>
      </w:pPr>
    </w:p>
    <w:p w:rsidR="00640DB2" w:rsidRDefault="00640DB2">
      <w:pPr>
        <w:widowControl/>
        <w:jc w:val="left"/>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48511" behindDoc="0" locked="0" layoutInCell="1" allowOverlap="1" wp14:anchorId="1A3AA834" wp14:editId="57538A90">
                <wp:simplePos x="0" y="0"/>
                <wp:positionH relativeFrom="column">
                  <wp:posOffset>213995</wp:posOffset>
                </wp:positionH>
                <wp:positionV relativeFrom="paragraph">
                  <wp:posOffset>60325</wp:posOffset>
                </wp:positionV>
                <wp:extent cx="4933950" cy="542925"/>
                <wp:effectExtent l="114300" t="76200" r="133350" b="104775"/>
                <wp:wrapNone/>
                <wp:docPr id="9" name="角丸四角形 9"/>
                <wp:cNvGraphicFramePr/>
                <a:graphic xmlns:a="http://schemas.openxmlformats.org/drawingml/2006/main">
                  <a:graphicData uri="http://schemas.microsoft.com/office/word/2010/wordprocessingShape">
                    <wps:wsp>
                      <wps:cNvSpPr/>
                      <wps:spPr>
                        <a:xfrm>
                          <a:off x="0" y="0"/>
                          <a:ext cx="4933950" cy="542925"/>
                        </a:xfrm>
                        <a:prstGeom prst="roundRect">
                          <a:avLst/>
                        </a:prstGeom>
                        <a:solidFill>
                          <a:schemeClr val="bg1"/>
                        </a:solidFill>
                        <a:ln>
                          <a:solidFill>
                            <a:schemeClr val="bg1">
                              <a:lumMod val="50000"/>
                            </a:schemeClr>
                          </a:solidFill>
                        </a:ln>
                        <a:effectLst>
                          <a:outerShdw blurRad="63500" sx="102000" sy="102000" algn="c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665CC48B" id="角丸四角形 9" o:spid="_x0000_s1026" style="position:absolute;left:0;text-align:left;margin-left:16.85pt;margin-top:4.75pt;width:388.5pt;height:42.75pt;z-index:251648511;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qVNCAMAAI4GAAAOAAAAZHJzL2Uyb0RvYy54bWysVc1uEzEQviPxDpbvdJM0KSTqpopaFSGV&#10;tmqKena83uwKr8fY3iTlMbj2xoVX6IW3oRKPwdje3YRSBEL04I7XM9/MfPOTw6NNJclKGFuCSml/&#10;r0eJUByyUi1T+u769MUrSqxjKmMSlEjprbD0aPr82eFaT8QACpCZMARBlJ2sdUoL5/QkSSwvRMXs&#10;Hmih8DEHUzGHV7NMMsPWiF7JZNDrHSRrMJk2wIW1+PUkPtJpwM9zwd1FnlvhiEwpxubCacK58Gcy&#10;PWSTpWG6KHkTBvuHKCpWKnTaQZ0wx0htyl+gqpIbsJC7PQ5VAnlechFywGz6vUfZzAumRcgFybG6&#10;o8n+P1h+vro0pMxSOqZEsQpL9P3Lp2/39w93dyg8fP1Mxp6ktbYT1J3rS9PcLIo+401uKv8fcyGb&#10;QOxtR6zYOMLx43C8vz8eIf8c30bDwXgw8qDJ1lob614LqIgXUmqgVtkVVi+QylZn1kX9Vs97tCDL&#10;7LSUMlx8x4hjaciKYa0Xy37j4Sctqf7G0OvIunoLWQQb9fCvhWv9hPB3wDGZiC5C22HEHgZqJ8y8&#10;yNZkIWtzxZDog33Ew6lAXvo97GEvIy2tzOQSJ4k7Q4kBd1O6IrSB59QDegK2WUrG30eKpC5YjHa4&#10;E22jHWLtQgm3nSgTX9xYziC5WykCBepK5NgbGOggOAlTueWYcS6U68engmXiT2xJD+iRcyxah90A&#10;tLxGkBY7Vr3R96Yx7s44kvKbwKJxZxE8g3KdcVUqME9lJjGrxnPUR8p2qPHiArJbnBwsUeh5q/lp&#10;iaU5Y9ZdMoM7BMuKe9Fd4JFLWKcUGomSAszHp757fRxtfKVkjTsppfZDzYygRL5ROPTj/nCIsC5c&#10;hqOXA7yY3ZfF7ouqq2PAUehjf2keRK/vZCvmBqobXJ8z7xWfmOLou+m9eDl2cVfiAuZiNgtquLg0&#10;c2dqrrkH96z6Nrve3DCjm/l1OPnn0O4vNnk0wVHXWyqY1Q7yMoz3lteGb1x6oVmbBe236u49aG1/&#10;RqY/AAAA//8DAFBLAwQUAAYACAAAACEA6HhE1NoAAAAHAQAADwAAAGRycy9kb3ducmV2LnhtbEyO&#10;UUvDMBSF3wX/Q7iCby6pQ91q0zEERfBpVZC93TV3TbW5KU26VX+92dN8/DiHc75iNblOHGgIrWcN&#10;2UyBIK69abnR8PH+fLMAESKywc4zafihAKvy8qLA3Pgjb+hQxUakEQ45arAx9rmUobbkMMx8T5yy&#10;vR8cxoRDI82AxzTuOnmr1L102HJ6sNjTk6X6uxqdhq36QiKL1et6//a7sS9d+Bwzra+vpvUjiEhT&#10;PJfhpJ/UoUxOOz+yCaLTMJ8/pKaG5R2IFC8ylXh3YgWyLOR///IPAAD//wMAUEsBAi0AFAAGAAgA&#10;AAAhALaDOJL+AAAA4QEAABMAAAAAAAAAAAAAAAAAAAAAAFtDb250ZW50X1R5cGVzXS54bWxQSwEC&#10;LQAUAAYACAAAACEAOP0h/9YAAACUAQAACwAAAAAAAAAAAAAAAAAvAQAAX3JlbHMvLnJlbHNQSwEC&#10;LQAUAAYACAAAACEAJFqlTQgDAACOBgAADgAAAAAAAAAAAAAAAAAuAgAAZHJzL2Uyb0RvYy54bWxQ&#10;SwECLQAUAAYACAAAACEA6HhE1NoAAAAHAQAADwAAAAAAAAAAAAAAAABiBQAAZHJzL2Rvd25yZXYu&#10;eG1sUEsFBgAAAAAEAAQA8wAAAGkGAAAAAA==&#10;" fillcolor="white [3212]" strokecolor="#7f7f7f [1612]" strokeweight="2pt">
                <v:shadow on="t" type="perspective" color="black" opacity="26214f" offset="0,0" matrix="66847f,,,66847f"/>
              </v:roundrect>
            </w:pict>
          </mc:Fallback>
        </mc:AlternateContent>
      </w:r>
      <w:r>
        <w:rPr>
          <w:rFonts w:asciiTheme="minorEastAsia" w:eastAsiaTheme="minorEastAsia" w:hAnsiTheme="minorEastAsia"/>
          <w:noProof/>
        </w:rPr>
        <mc:AlternateContent>
          <mc:Choice Requires="wps">
            <w:drawing>
              <wp:anchor distT="0" distB="0" distL="114300" distR="114300" simplePos="0" relativeHeight="251691520" behindDoc="0" locked="0" layoutInCell="1" allowOverlap="1" wp14:anchorId="3AF78E94" wp14:editId="46259C8E">
                <wp:simplePos x="0" y="0"/>
                <wp:positionH relativeFrom="column">
                  <wp:posOffset>70282</wp:posOffset>
                </wp:positionH>
                <wp:positionV relativeFrom="paragraph">
                  <wp:posOffset>60325</wp:posOffset>
                </wp:positionV>
                <wp:extent cx="5215255" cy="595630"/>
                <wp:effectExtent l="0" t="0" r="0" b="0"/>
                <wp:wrapNone/>
                <wp:docPr id="8" name="テキスト ボックス 2"/>
                <wp:cNvGraphicFramePr/>
                <a:graphic xmlns:a="http://schemas.openxmlformats.org/drawingml/2006/main">
                  <a:graphicData uri="http://schemas.microsoft.com/office/word/2010/wordprocessingShape">
                    <wps:wsp>
                      <wps:cNvSpPr txBox="1"/>
                      <wps:spPr>
                        <a:xfrm>
                          <a:off x="0" y="0"/>
                          <a:ext cx="5215255" cy="595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40DB2" w:rsidRPr="004F2169" w:rsidRDefault="00640DB2" w:rsidP="00640DB2">
                            <w:pPr>
                              <w:jc w:val="center"/>
                              <w:rPr>
                                <w:rFonts w:ascii="小塚ゴシック Pro M" w:eastAsia="小塚ゴシック Pro M" w:hAnsi="小塚ゴシック Pro M"/>
                                <w:b/>
                                <w:sz w:val="24"/>
                              </w:rPr>
                            </w:pPr>
                            <w:r w:rsidRPr="004F2169">
                              <w:rPr>
                                <w:rFonts w:ascii="小塚ゴシック Pro M" w:eastAsia="小塚ゴシック Pro M" w:hAnsi="小塚ゴシック Pro M" w:hint="eastAsia"/>
                                <w:b/>
                                <w:sz w:val="24"/>
                              </w:rPr>
                              <w:t>教育</w:t>
                            </w:r>
                            <w:r w:rsidRPr="004F2169">
                              <w:rPr>
                                <w:rFonts w:ascii="小塚ゴシック Pro M" w:eastAsia="小塚ゴシック Pro M" w:hAnsi="小塚ゴシック Pro M"/>
                                <w:b/>
                                <w:sz w:val="24"/>
                              </w:rPr>
                              <w:t>・保育</w:t>
                            </w:r>
                            <w:r w:rsidRPr="004F2169">
                              <w:rPr>
                                <w:rFonts w:ascii="小塚ゴシック Pro M" w:eastAsia="小塚ゴシック Pro M" w:hAnsi="小塚ゴシック Pro M" w:hint="eastAsia"/>
                                <w:b/>
                                <w:sz w:val="24"/>
                              </w:rPr>
                              <w:t>提供</w:t>
                            </w:r>
                            <w:r w:rsidRPr="004F2169">
                              <w:rPr>
                                <w:rFonts w:ascii="小塚ゴシック Pro M" w:eastAsia="小塚ゴシック Pro M" w:hAnsi="小塚ゴシック Pro M"/>
                                <w:b/>
                                <w:sz w:val="24"/>
                              </w:rPr>
                              <w:t>区域</w:t>
                            </w:r>
                            <w:r w:rsidRPr="004F2169">
                              <w:rPr>
                                <w:rFonts w:ascii="小塚ゴシック Pro M" w:eastAsia="小塚ゴシック Pro M" w:hAnsi="小塚ゴシック Pro M" w:hint="eastAsia"/>
                                <w:b/>
                                <w:sz w:val="24"/>
                              </w:rPr>
                              <w:t xml:space="preserve"> ＝【村全域】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_x0000_s1035" type="#_x0000_t202" style="position:absolute;margin-left:5.55pt;margin-top:4.75pt;width:410.65pt;height:46.9pt;z-index:2516915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wYvpAIAAHwFAAAOAAAAZHJzL2Uyb0RvYy54bWysVMFu2zAMvQ/YPwi6r07SuluCOkXWosOA&#10;oi3WDj0rstQYk0VNUmJnxwYY9hH7hWHnfY9/ZJRsp0G2S4ddbFF8pEg+kiendanISlhXgM7o8GBA&#10;idAc8kI/ZPTj3cWrN5Q4z3TOFGiR0bVw9HT68sVJZSZiBAtQubAEnWg3qUxGF96bSZI4vhAlcwdg&#10;hEalBFsyj6J9SHLLKvReqmQ0GBwnFdjcWODCObw9b5V0Gv1LKbi/ltIJT1RGMTYfvzZ+5+GbTE/Y&#10;5MEysyh4Fwb7hyhKVmh8dOvqnHlGlrb4w1VZcAsOpD/gUCYgZcFFzAGzGQ72srldMCNiLlgcZ7Zl&#10;cv/PLb9a3VhS5BlFojQrkaJm87V5/NE8/mo230iz+d5sNs3jT5TJKJSrMm6CVrcG7Xz9Fmqkvb93&#10;eBmqUEtbhj/mR1CPhV9viy1qTzhepqNhOkpTSjjq0nF6fBjZSJ6sjXX+nYCShENGLZIZa8xWl85j&#10;JAjtIeExDReFUpFQpUmV0ePDdBANthq0UDpgRWyNzk3IqI08nvxaiYBR+oOQWJqYQLiITSnOlCUr&#10;hu3EOBfax9yjX0QHlMQgnmPY4Z+ieo5xm0f/Mmi/NS4LDTZmvxd2/qkPWbZ4LORO3uHo63kde2Lc&#10;EzuHfI18W2gHyBl+USApl8z5G2ZxYpBi3AL+Gj9SARYfuhMlC7Bf/nYf8NjIqKWkwgnMqPu8ZFZQ&#10;ot5rbPHx8OgojGwUjtLXIxTsrma+q9HL8gyQlSHuG8PjMeC96o/SQnmPy2IWXkUV0xzfzij3thfO&#10;fLsZcN1wMZtFGI6pYf5S3xoenAeaQtPd1ffMmq4zPfb0FfTTyiZ7Ddpig6WG2dKDLGL3hkq3de0Y&#10;wBGPTd2to7BDduWIelqa098AAAD//wMAUEsDBBQABgAIAAAAIQCd3xJ03wAAAAgBAAAPAAAAZHJz&#10;L2Rvd25yZXYueG1sTI/BTsMwEETvSPyDtUhcELXTFCghToUqIeWQSwtC4ubGJo4ar4PtpuHvWU5w&#10;nJ3R7JtyM7uBTSbE3qOEbCGAGWy97rGT8Pb6crsGFpNCrQaPRsK3ibCpLi9KVWh/xp2Z9qljVIKx&#10;UBJsSmPBeWytcSou/GiQvE8fnEokQ8d1UGcqdwNfCnHPneqRPlg1mq017XF/chKm93qld5NN4Wbb&#10;1KI+Nl8PH42U11fz8xOwZOb0F4ZffEKHipgO/oQ6soF0llFSwuMdMLLX+XIF7EB3kefAq5L/H1D9&#10;AAAA//8DAFBLAQItABQABgAIAAAAIQC2gziS/gAAAOEBAAATAAAAAAAAAAAAAAAAAAAAAABbQ29u&#10;dGVudF9UeXBlc10ueG1sUEsBAi0AFAAGAAgAAAAhADj9If/WAAAAlAEAAAsAAAAAAAAAAAAAAAAA&#10;LwEAAF9yZWxzLy5yZWxzUEsBAi0AFAAGAAgAAAAhANJTBi+kAgAAfAUAAA4AAAAAAAAAAAAAAAAA&#10;LgIAAGRycy9lMm9Eb2MueG1sUEsBAi0AFAAGAAgAAAAhAJ3fEnTfAAAACAEAAA8AAAAAAAAAAAAA&#10;AAAA/gQAAGRycy9kb3ducmV2LnhtbFBLBQYAAAAABAAEAPMAAAAKBgAAAAA=&#10;" filled="f" stroked="f" strokeweight=".5pt">
                <v:textbox>
                  <w:txbxContent>
                    <w:p w:rsidR="00640DB2" w:rsidRPr="004F2169" w:rsidRDefault="00640DB2" w:rsidP="00640DB2">
                      <w:pPr>
                        <w:jc w:val="center"/>
                        <w:rPr>
                          <w:rFonts w:ascii="小塚ゴシック Pro M" w:eastAsia="小塚ゴシック Pro M" w:hAnsi="小塚ゴシック Pro M"/>
                          <w:b/>
                          <w:sz w:val="24"/>
                        </w:rPr>
                      </w:pPr>
                      <w:r w:rsidRPr="004F2169">
                        <w:rPr>
                          <w:rFonts w:ascii="小塚ゴシック Pro M" w:eastAsia="小塚ゴシック Pro M" w:hAnsi="小塚ゴシック Pro M" w:hint="eastAsia"/>
                          <w:b/>
                          <w:sz w:val="24"/>
                        </w:rPr>
                        <w:t>教育</w:t>
                      </w:r>
                      <w:r w:rsidRPr="004F2169">
                        <w:rPr>
                          <w:rFonts w:ascii="小塚ゴシック Pro M" w:eastAsia="小塚ゴシック Pro M" w:hAnsi="小塚ゴシック Pro M"/>
                          <w:b/>
                          <w:sz w:val="24"/>
                        </w:rPr>
                        <w:t>・保育</w:t>
                      </w:r>
                      <w:r w:rsidRPr="004F2169">
                        <w:rPr>
                          <w:rFonts w:ascii="小塚ゴシック Pro M" w:eastAsia="小塚ゴシック Pro M" w:hAnsi="小塚ゴシック Pro M" w:hint="eastAsia"/>
                          <w:b/>
                          <w:sz w:val="24"/>
                        </w:rPr>
                        <w:t>提供</w:t>
                      </w:r>
                      <w:r w:rsidRPr="004F2169">
                        <w:rPr>
                          <w:rFonts w:ascii="小塚ゴシック Pro M" w:eastAsia="小塚ゴシック Pro M" w:hAnsi="小塚ゴシック Pro M"/>
                          <w:b/>
                          <w:sz w:val="24"/>
                        </w:rPr>
                        <w:t>区域</w:t>
                      </w:r>
                      <w:r w:rsidRPr="004F2169">
                        <w:rPr>
                          <w:rFonts w:ascii="小塚ゴシック Pro M" w:eastAsia="小塚ゴシック Pro M" w:hAnsi="小塚ゴシック Pro M" w:hint="eastAsia"/>
                          <w:b/>
                          <w:sz w:val="24"/>
                        </w:rPr>
                        <w:t xml:space="preserve"> ＝【村全域】</w:t>
                      </w:r>
                    </w:p>
                  </w:txbxContent>
                </v:textbox>
              </v:shape>
            </w:pict>
          </mc:Fallback>
        </mc:AlternateContent>
      </w:r>
      <w:r>
        <w:rPr>
          <w:rFonts w:asciiTheme="minorEastAsia" w:eastAsiaTheme="minorEastAsia" w:hAnsiTheme="minorEastAsia"/>
        </w:rPr>
        <w:br w:type="page"/>
      </w:r>
    </w:p>
    <w:p w:rsidR="00640DB2" w:rsidRDefault="00640DB2" w:rsidP="00640DB2">
      <w:pPr>
        <w:widowControl/>
        <w:spacing w:line="200" w:lineRule="exact"/>
        <w:jc w:val="left"/>
        <w:rPr>
          <w:rFonts w:asciiTheme="minorEastAsia" w:eastAsiaTheme="minorEastAsia" w:hAnsiTheme="minorEastAsia"/>
        </w:rPr>
      </w:pPr>
    </w:p>
    <w:tbl>
      <w:tblPr>
        <w:tblStyle w:val="af4"/>
        <w:tblpPr w:leftFromText="142" w:rightFromText="142" w:horzAnchor="margin" w:tblpX="-318" w:tblpY="405"/>
        <w:tblW w:w="9782" w:type="dxa"/>
        <w:tblLook w:val="04A0" w:firstRow="1" w:lastRow="0" w:firstColumn="1" w:lastColumn="0" w:noHBand="0" w:noVBand="1"/>
      </w:tblPr>
      <w:tblGrid>
        <w:gridCol w:w="534"/>
        <w:gridCol w:w="708"/>
        <w:gridCol w:w="3998"/>
        <w:gridCol w:w="4542"/>
      </w:tblGrid>
      <w:tr w:rsidR="00640DB2" w:rsidRPr="00D67EB1" w:rsidTr="00E25DF0">
        <w:trPr>
          <w:trHeight w:val="405"/>
        </w:trPr>
        <w:tc>
          <w:tcPr>
            <w:tcW w:w="9782" w:type="dxa"/>
            <w:gridSpan w:val="4"/>
            <w:shd w:val="clear" w:color="auto" w:fill="BFBFBF" w:themeFill="background1" w:themeFillShade="BF"/>
          </w:tcPr>
          <w:p w:rsidR="00640DB2" w:rsidRPr="00D67EB1" w:rsidRDefault="00640DB2" w:rsidP="00E25DF0">
            <w:pPr>
              <w:ind w:left="201" w:hangingChars="100" w:hanging="201"/>
              <w:rPr>
                <w:rFonts w:ascii="HG丸ｺﾞｼｯｸM-PRO" w:eastAsia="HG丸ｺﾞｼｯｸM-PRO" w:hAnsi="HG丸ｺﾞｼｯｸM-PRO"/>
                <w:sz w:val="20"/>
              </w:rPr>
            </w:pPr>
            <w:r>
              <w:rPr>
                <w:rFonts w:ascii="HG丸ｺﾞｼｯｸM-PRO" w:eastAsia="HG丸ｺﾞｼｯｸM-PRO" w:hAnsi="HG丸ｺﾞｼｯｸM-PRO" w:hint="eastAsia"/>
                <w:b/>
                <w:noProof/>
                <w:sz w:val="20"/>
              </w:rPr>
              <w:t>(４)</w:t>
            </w:r>
            <w:r w:rsidRPr="0008083C">
              <w:rPr>
                <w:rFonts w:ascii="HG丸ｺﾞｼｯｸM-PRO" w:eastAsia="HG丸ｺﾞｼｯｸM-PRO" w:hAnsi="HG丸ｺﾞｼｯｸM-PRO" w:hint="eastAsia"/>
                <w:b/>
                <w:noProof/>
                <w:sz w:val="20"/>
              </w:rPr>
              <w:t>地域子育て支援拠点事業</w:t>
            </w:r>
            <w:r>
              <w:rPr>
                <w:rFonts w:ascii="HG丸ｺﾞｼｯｸM-PRO" w:eastAsia="HG丸ｺﾞｼｯｸM-PRO" w:hAnsi="HG丸ｺﾞｼｯｸM-PRO" w:hint="eastAsia"/>
                <w:b/>
                <w:noProof/>
                <w:sz w:val="20"/>
              </w:rPr>
              <w:t>について</w:t>
            </w:r>
          </w:p>
        </w:tc>
      </w:tr>
      <w:tr w:rsidR="00640DB2" w:rsidRPr="0016724E" w:rsidTr="00E25DF0">
        <w:tc>
          <w:tcPr>
            <w:tcW w:w="534" w:type="dxa"/>
            <w:shd w:val="clear" w:color="auto" w:fill="BFBFBF" w:themeFill="background1" w:themeFillShade="BF"/>
          </w:tcPr>
          <w:p w:rsidR="00640DB2" w:rsidRPr="00C55F42" w:rsidRDefault="00640DB2" w:rsidP="00E25DF0">
            <w:pPr>
              <w:jc w:val="center"/>
              <w:rPr>
                <w:rFonts w:ascii="Meiryo UI" w:eastAsia="Meiryo UI" w:hAnsi="Meiryo UI" w:cs="Meiryo UI"/>
              </w:rPr>
            </w:pPr>
            <w:r>
              <w:rPr>
                <w:rFonts w:ascii="Meiryo UI" w:eastAsia="Meiryo UI" w:hAnsi="Meiryo UI" w:cs="Meiryo UI" w:hint="eastAsia"/>
              </w:rPr>
              <w:t>①</w:t>
            </w:r>
          </w:p>
        </w:tc>
        <w:tc>
          <w:tcPr>
            <w:tcW w:w="708" w:type="dxa"/>
          </w:tcPr>
          <w:p w:rsidR="00130D56" w:rsidRDefault="00130D56" w:rsidP="00130D56">
            <w:pPr>
              <w:jc w:val="center"/>
              <w:rPr>
                <w:rFonts w:ascii="Meiryo UI" w:eastAsia="Meiryo UI" w:hAnsi="Meiryo UI" w:cs="Meiryo UI"/>
              </w:rPr>
            </w:pPr>
            <w:r>
              <w:rPr>
                <w:rFonts w:ascii="Meiryo UI" w:eastAsia="Meiryo UI" w:hAnsi="Meiryo UI" w:cs="Meiryo UI" w:hint="eastAsia"/>
              </w:rPr>
              <w:t>p43</w:t>
            </w:r>
          </w:p>
          <w:p w:rsidR="00130D56" w:rsidRPr="00D53642" w:rsidRDefault="00640DB2" w:rsidP="00130D56">
            <w:pPr>
              <w:jc w:val="center"/>
              <w:rPr>
                <w:rFonts w:ascii="Meiryo UI" w:eastAsia="Meiryo UI" w:hAnsi="Meiryo UI" w:cs="Meiryo UI"/>
              </w:rPr>
            </w:pPr>
            <w:r w:rsidRPr="0008083C">
              <w:rPr>
                <w:rFonts w:ascii="Meiryo UI" w:eastAsia="Meiryo UI" w:hAnsi="Meiryo UI" w:cs="Meiryo UI"/>
              </w:rPr>
              <w:t>P</w:t>
            </w:r>
            <w:r>
              <w:rPr>
                <w:rFonts w:ascii="Meiryo UI" w:eastAsia="Meiryo UI" w:hAnsi="Meiryo UI" w:cs="Meiryo UI" w:hint="eastAsia"/>
              </w:rPr>
              <w:t>77</w:t>
            </w:r>
          </w:p>
        </w:tc>
        <w:tc>
          <w:tcPr>
            <w:tcW w:w="3998" w:type="dxa"/>
          </w:tcPr>
          <w:p w:rsidR="00640DB2" w:rsidRPr="0016724E" w:rsidRDefault="00640DB2" w:rsidP="00E25DF0">
            <w:pPr>
              <w:spacing w:line="280" w:lineRule="exact"/>
              <w:ind w:left="200" w:hangingChars="100" w:hanging="200"/>
              <w:rPr>
                <w:rFonts w:ascii="HG丸ｺﾞｼｯｸM-PRO" w:eastAsia="HG丸ｺﾞｼｯｸM-PRO" w:hAnsi="HG丸ｺﾞｼｯｸM-PRO"/>
                <w:sz w:val="20"/>
              </w:rPr>
            </w:pPr>
            <w:r>
              <w:rPr>
                <w:rFonts w:ascii="HG丸ｺﾞｼｯｸM-PRO" w:eastAsia="HG丸ｺﾞｼｯｸM-PRO" w:hAnsi="HG丸ｺﾞｼｯｸM-PRO" w:hint="eastAsia"/>
                <w:sz w:val="20"/>
              </w:rPr>
              <w:t>・</w:t>
            </w:r>
            <w:r w:rsidRPr="00D67EB1">
              <w:rPr>
                <w:rFonts w:ascii="HG丸ｺﾞｼｯｸM-PRO" w:eastAsia="HG丸ｺﾞｼｯｸM-PRO" w:hAnsi="HG丸ｺﾞｼｯｸM-PRO" w:hint="eastAsia"/>
                <w:sz w:val="20"/>
              </w:rPr>
              <w:t>「地域子育て支援拠点事業」（</w:t>
            </w:r>
            <w:r w:rsidRPr="0008083C">
              <w:rPr>
                <w:rFonts w:ascii="HG丸ｺﾞｼｯｸM-PRO" w:eastAsia="HG丸ｺﾞｼｯｸM-PRO" w:hAnsi="HG丸ｺﾞｼｯｸM-PRO" w:hint="eastAsia"/>
                <w:sz w:val="20"/>
              </w:rPr>
              <w:t>p</w:t>
            </w:r>
            <w:r w:rsidRPr="00D67EB1">
              <w:rPr>
                <w:rFonts w:ascii="HG丸ｺﾞｼｯｸM-PRO" w:eastAsia="HG丸ｺﾞｼｯｸM-PRO" w:hAnsi="HG丸ｺﾞｼｯｸM-PRO" w:hint="eastAsia"/>
                <w:sz w:val="20"/>
              </w:rPr>
              <w:t>7</w:t>
            </w:r>
            <w:r>
              <w:rPr>
                <w:rFonts w:ascii="HG丸ｺﾞｼｯｸM-PRO" w:eastAsia="HG丸ｺﾞｼｯｸM-PRO" w:hAnsi="HG丸ｺﾞｼｯｸM-PRO"/>
                <w:sz w:val="20"/>
              </w:rPr>
              <w:t>7</w:t>
            </w:r>
            <w:r w:rsidRPr="00D67EB1">
              <w:rPr>
                <w:rFonts w:ascii="HG丸ｺﾞｼｯｸM-PRO" w:eastAsia="HG丸ｺﾞｼｯｸM-PRO" w:hAnsi="HG丸ｺﾞｼｯｸM-PRO" w:hint="eastAsia"/>
                <w:sz w:val="20"/>
              </w:rPr>
              <w:t>）の文章では、認定こども園が出来るとつどいの広場じんじんが無くなる様な印象を受けるので、修正をお願いしたい。</w:t>
            </w:r>
          </w:p>
        </w:tc>
        <w:tc>
          <w:tcPr>
            <w:tcW w:w="4542" w:type="dxa"/>
          </w:tcPr>
          <w:p w:rsidR="00640DB2" w:rsidRDefault="00640DB2" w:rsidP="00E25DF0">
            <w:pPr>
              <w:spacing w:line="240" w:lineRule="exact"/>
              <w:ind w:left="200" w:hangingChars="100" w:hanging="200"/>
              <w:rPr>
                <w:rFonts w:ascii="HG丸ｺﾞｼｯｸM-PRO" w:eastAsia="HG丸ｺﾞｼｯｸM-PRO" w:hAnsi="HG丸ｺﾞｼｯｸM-PRO"/>
                <w:sz w:val="20"/>
              </w:rPr>
            </w:pPr>
            <w:r>
              <w:rPr>
                <w:rFonts w:ascii="HG丸ｺﾞｼｯｸM-PRO" w:eastAsia="HG丸ｺﾞｼｯｸM-PRO" w:hAnsi="HG丸ｺﾞｼｯｸM-PRO" w:hint="eastAsia"/>
                <w:sz w:val="20"/>
              </w:rPr>
              <w:t>▽修正の文案</w:t>
            </w:r>
          </w:p>
          <w:p w:rsidR="00640DB2" w:rsidRPr="0016724E" w:rsidRDefault="00640DB2" w:rsidP="00E25DF0">
            <w:pPr>
              <w:spacing w:line="240" w:lineRule="exact"/>
              <w:ind w:left="200" w:hangingChars="100" w:hanging="200"/>
              <w:rPr>
                <w:rFonts w:ascii="HG丸ｺﾞｼｯｸM-PRO" w:eastAsia="HG丸ｺﾞｼｯｸM-PRO" w:hAnsi="HG丸ｺﾞｼｯｸM-PRO"/>
                <w:sz w:val="20"/>
              </w:rPr>
            </w:pPr>
            <w:r>
              <w:rPr>
                <w:rFonts w:ascii="HG丸ｺﾞｼｯｸM-PRO" w:eastAsia="HG丸ｺﾞｼｯｸM-PRO" w:hAnsi="HG丸ｺﾞｼｯｸM-PRO" w:hint="eastAsia"/>
                <w:sz w:val="20"/>
              </w:rPr>
              <w:t xml:space="preserve">　「引き続き、現「つどいの広場（じんじん）」における対応を行うとともに、認定こども園を新設した場合は認定こども園で</w:t>
            </w:r>
            <w:r w:rsidRPr="007B75C7">
              <w:rPr>
                <w:rFonts w:ascii="HG丸ｺﾞｼｯｸM-PRO" w:eastAsia="HG丸ｺﾞｼｯｸM-PRO" w:hAnsi="HG丸ｺﾞｼｯｸM-PRO" w:hint="eastAsia"/>
                <w:color w:val="000000" w:themeColor="text1"/>
                <w:sz w:val="20"/>
              </w:rPr>
              <w:t>本事業を実施し、村全域での総合的かつ効果的な運営に努めます。</w:t>
            </w:r>
            <w:r w:rsidRPr="007B75C7">
              <w:rPr>
                <w:rFonts w:ascii="HG丸ｺﾞｼｯｸM-PRO" w:eastAsia="HG丸ｺﾞｼｯｸM-PRO" w:hAnsi="HG丸ｺﾞｼｯｸM-PRO" w:hint="eastAsia"/>
                <w:sz w:val="20"/>
              </w:rPr>
              <w:t>」</w:t>
            </w:r>
            <w:r w:rsidR="00130D56" w:rsidRPr="007B75C7">
              <w:rPr>
                <w:rFonts w:ascii="HG丸ｺﾞｼｯｸM-PRO" w:eastAsia="HG丸ｺﾞｼｯｸM-PRO" w:hAnsi="HG丸ｺﾞｼｯｸM-PRO" w:hint="eastAsia"/>
                <w:sz w:val="20"/>
              </w:rPr>
              <w:t>（施策内容ｐ43も同様の表現へ修正）</w:t>
            </w:r>
          </w:p>
        </w:tc>
      </w:tr>
      <w:tr w:rsidR="00640DB2" w:rsidTr="00E25DF0">
        <w:trPr>
          <w:trHeight w:val="330"/>
        </w:trPr>
        <w:tc>
          <w:tcPr>
            <w:tcW w:w="9782" w:type="dxa"/>
            <w:gridSpan w:val="4"/>
            <w:shd w:val="clear" w:color="auto" w:fill="BFBFBF" w:themeFill="background1" w:themeFillShade="BF"/>
          </w:tcPr>
          <w:p w:rsidR="00640DB2" w:rsidRDefault="00640DB2" w:rsidP="00E25DF0">
            <w:pPr>
              <w:ind w:left="177" w:hangingChars="88" w:hanging="177"/>
              <w:rPr>
                <w:rFonts w:ascii="HG丸ｺﾞｼｯｸM-PRO" w:eastAsia="HG丸ｺﾞｼｯｸM-PRO" w:hAnsi="HG丸ｺﾞｼｯｸM-PRO"/>
                <w:sz w:val="20"/>
              </w:rPr>
            </w:pPr>
            <w:r>
              <w:rPr>
                <w:rFonts w:ascii="HG丸ｺﾞｼｯｸM-PRO" w:eastAsia="HG丸ｺﾞｼｯｸM-PRO" w:hAnsi="HG丸ｺﾞｼｯｸM-PRO" w:hint="eastAsia"/>
                <w:b/>
                <w:noProof/>
                <w:sz w:val="20"/>
              </w:rPr>
              <w:t>(５)量の見込み</w:t>
            </w:r>
            <w:r w:rsidRPr="00DE0EC0">
              <w:rPr>
                <w:rFonts w:ascii="HG丸ｺﾞｼｯｸM-PRO" w:eastAsia="HG丸ｺﾞｼｯｸM-PRO" w:hAnsi="HG丸ｺﾞｼｯｸM-PRO" w:hint="eastAsia"/>
                <w:b/>
                <w:noProof/>
                <w:sz w:val="20"/>
              </w:rPr>
              <w:t>と</w:t>
            </w:r>
            <w:r w:rsidRPr="004738BF">
              <w:rPr>
                <w:rFonts w:ascii="HG丸ｺﾞｼｯｸM-PRO" w:eastAsia="HG丸ｺﾞｼｯｸM-PRO" w:hAnsi="HG丸ｺﾞｼｯｸM-PRO" w:hint="eastAsia"/>
                <w:b/>
                <w:noProof/>
                <w:sz w:val="20"/>
              </w:rPr>
              <w:t>確保方策</w:t>
            </w:r>
            <w:r>
              <w:rPr>
                <w:rFonts w:ascii="HG丸ｺﾞｼｯｸM-PRO" w:eastAsia="HG丸ｺﾞｼｯｸM-PRO" w:hAnsi="HG丸ｺﾞｼｯｸM-PRO" w:hint="eastAsia"/>
                <w:b/>
                <w:noProof/>
                <w:sz w:val="20"/>
              </w:rPr>
              <w:t>について</w:t>
            </w:r>
          </w:p>
        </w:tc>
      </w:tr>
      <w:tr w:rsidR="00640DB2" w:rsidRPr="00820E93" w:rsidTr="00E25DF0">
        <w:tc>
          <w:tcPr>
            <w:tcW w:w="534" w:type="dxa"/>
            <w:shd w:val="clear" w:color="auto" w:fill="BFBFBF" w:themeFill="background1" w:themeFillShade="BF"/>
          </w:tcPr>
          <w:p w:rsidR="00640DB2" w:rsidRPr="00C55F42" w:rsidRDefault="00640DB2" w:rsidP="00E25DF0">
            <w:pPr>
              <w:jc w:val="center"/>
              <w:rPr>
                <w:rFonts w:ascii="Meiryo UI" w:eastAsia="Meiryo UI" w:hAnsi="Meiryo UI" w:cs="Meiryo UI"/>
              </w:rPr>
            </w:pPr>
            <w:r>
              <w:rPr>
                <w:rFonts w:ascii="Meiryo UI" w:eastAsia="Meiryo UI" w:hAnsi="Meiryo UI" w:cs="Meiryo UI" w:hint="eastAsia"/>
              </w:rPr>
              <w:t>①</w:t>
            </w:r>
          </w:p>
        </w:tc>
        <w:tc>
          <w:tcPr>
            <w:tcW w:w="708" w:type="dxa"/>
          </w:tcPr>
          <w:p w:rsidR="00640DB2" w:rsidRDefault="00640DB2" w:rsidP="00E25DF0">
            <w:pPr>
              <w:jc w:val="center"/>
              <w:rPr>
                <w:rFonts w:ascii="Meiryo UI" w:eastAsia="Meiryo UI" w:hAnsi="Meiryo UI" w:cs="Meiryo UI"/>
              </w:rPr>
            </w:pPr>
            <w:r w:rsidRPr="00D53642">
              <w:rPr>
                <w:rFonts w:ascii="Meiryo UI" w:eastAsia="Meiryo UI" w:hAnsi="Meiryo UI" w:cs="Meiryo UI"/>
              </w:rPr>
              <w:t>P</w:t>
            </w:r>
            <w:r>
              <w:rPr>
                <w:rFonts w:ascii="Meiryo UI" w:eastAsia="Meiryo UI" w:hAnsi="Meiryo UI" w:cs="Meiryo UI" w:hint="eastAsia"/>
              </w:rPr>
              <w:t>74</w:t>
            </w:r>
          </w:p>
          <w:p w:rsidR="00640DB2" w:rsidRDefault="00640DB2" w:rsidP="00E25DF0">
            <w:pPr>
              <w:jc w:val="center"/>
              <w:rPr>
                <w:rFonts w:ascii="Meiryo UI" w:eastAsia="Meiryo UI" w:hAnsi="Meiryo UI" w:cs="Meiryo UI"/>
              </w:rPr>
            </w:pPr>
            <w:r w:rsidRPr="00D53642">
              <w:rPr>
                <w:rFonts w:ascii="Meiryo UI" w:eastAsia="Meiryo UI" w:hAnsi="Meiryo UI" w:cs="Meiryo UI"/>
              </w:rPr>
              <w:t>P</w:t>
            </w:r>
            <w:r>
              <w:rPr>
                <w:rFonts w:ascii="Meiryo UI" w:eastAsia="Meiryo UI" w:hAnsi="Meiryo UI" w:cs="Meiryo UI" w:hint="eastAsia"/>
              </w:rPr>
              <w:t>77</w:t>
            </w:r>
          </w:p>
          <w:p w:rsidR="00640DB2" w:rsidRDefault="00640DB2" w:rsidP="00E25DF0">
            <w:pPr>
              <w:jc w:val="center"/>
              <w:rPr>
                <w:rFonts w:ascii="Meiryo UI" w:eastAsia="Meiryo UI" w:hAnsi="Meiryo UI" w:cs="Meiryo UI"/>
              </w:rPr>
            </w:pPr>
            <w:r w:rsidRPr="00D53642">
              <w:rPr>
                <w:rFonts w:ascii="Meiryo UI" w:eastAsia="Meiryo UI" w:hAnsi="Meiryo UI" w:cs="Meiryo UI"/>
              </w:rPr>
              <w:t>P</w:t>
            </w:r>
            <w:r>
              <w:rPr>
                <w:rFonts w:ascii="Meiryo UI" w:eastAsia="Meiryo UI" w:hAnsi="Meiryo UI" w:cs="Meiryo UI" w:hint="eastAsia"/>
              </w:rPr>
              <w:t>80</w:t>
            </w:r>
          </w:p>
          <w:p w:rsidR="00640DB2" w:rsidRPr="00D53642" w:rsidRDefault="00640DB2" w:rsidP="00E25DF0">
            <w:pPr>
              <w:jc w:val="center"/>
              <w:rPr>
                <w:rFonts w:ascii="Meiryo UI" w:eastAsia="Meiryo UI" w:hAnsi="Meiryo UI" w:cs="Meiryo UI"/>
              </w:rPr>
            </w:pPr>
          </w:p>
        </w:tc>
        <w:tc>
          <w:tcPr>
            <w:tcW w:w="3998" w:type="dxa"/>
          </w:tcPr>
          <w:p w:rsidR="00640DB2" w:rsidRDefault="00640DB2" w:rsidP="00E25DF0">
            <w:pPr>
              <w:spacing w:line="240" w:lineRule="exact"/>
              <w:ind w:left="200" w:hangingChars="100" w:hanging="200"/>
              <w:rPr>
                <w:rFonts w:ascii="HG丸ｺﾞｼｯｸM-PRO" w:eastAsia="HG丸ｺﾞｼｯｸM-PRO" w:hAnsi="HG丸ｺﾞｼｯｸM-PRO"/>
                <w:sz w:val="20"/>
              </w:rPr>
            </w:pPr>
            <w:r>
              <w:rPr>
                <w:rFonts w:ascii="HG丸ｺﾞｼｯｸM-PRO" w:eastAsia="HG丸ｺﾞｼｯｸM-PRO" w:hAnsi="HG丸ｺﾞｼｯｸM-PRO" w:hint="eastAsia"/>
                <w:sz w:val="20"/>
              </w:rPr>
              <w:t>・「放課後児童健全育成事業」の見込量は、年間延べ</w:t>
            </w:r>
            <w:r w:rsidRPr="002C36AE">
              <w:rPr>
                <w:rFonts w:ascii="HG丸ｺﾞｼｯｸM-PRO" w:eastAsia="HG丸ｺﾞｼｯｸM-PRO" w:hAnsi="HG丸ｺﾞｼｯｸM-PRO" w:hint="eastAsia"/>
                <w:sz w:val="20"/>
              </w:rPr>
              <w:t>200～220人程度となっている。実際の利用状況は、３学童合わせて小学生が110～120人程度となっている。また、条例では１学童40人定員なので、３箇所で120人定員となる。現状よりもニーズが過大に算出されている見込量をもとに確保方策を立てると、間違った方向性に進むのではないかという懸念がある。ニーズ量だけではなく、ある程度は現状も勘案しながら確保方策を立てる必要があるのではないか。</w:t>
            </w:r>
          </w:p>
          <w:p w:rsidR="00640DB2" w:rsidRPr="00D53642" w:rsidRDefault="00640DB2" w:rsidP="00E25DF0">
            <w:pPr>
              <w:spacing w:line="240" w:lineRule="exact"/>
              <w:ind w:left="200" w:hangingChars="100" w:hanging="200"/>
              <w:rPr>
                <w:rFonts w:ascii="HG丸ｺﾞｼｯｸM-PRO" w:eastAsia="HG丸ｺﾞｼｯｸM-PRO" w:hAnsi="HG丸ｺﾞｼｯｸM-PRO"/>
                <w:sz w:val="20"/>
              </w:rPr>
            </w:pPr>
            <w:r>
              <w:rPr>
                <w:rFonts w:ascii="HG丸ｺﾞｼｯｸM-PRO" w:eastAsia="HG丸ｺﾞｼｯｸM-PRO" w:hAnsi="HG丸ｺﾞｼｯｸM-PRO" w:hint="eastAsia"/>
                <w:sz w:val="20"/>
              </w:rPr>
              <w:t>・</w:t>
            </w:r>
            <w:r w:rsidRPr="002C36AE">
              <w:rPr>
                <w:rFonts w:ascii="HG丸ｺﾞｼｯｸM-PRO" w:eastAsia="HG丸ｺﾞｼｯｸM-PRO" w:hAnsi="HG丸ｺﾞｼｯｸM-PRO" w:hint="eastAsia"/>
                <w:sz w:val="20"/>
              </w:rPr>
              <w:t>現状とニーズ調査に基づく見込量では、差があることを加筆して頂きたい。</w:t>
            </w:r>
          </w:p>
        </w:tc>
        <w:tc>
          <w:tcPr>
            <w:tcW w:w="4542" w:type="dxa"/>
          </w:tcPr>
          <w:p w:rsidR="00640DB2" w:rsidRDefault="00640DB2" w:rsidP="00E25DF0">
            <w:pPr>
              <w:spacing w:line="260" w:lineRule="exact"/>
              <w:ind w:left="200" w:hangingChars="100" w:hanging="200"/>
              <w:jc w:val="left"/>
              <w:rPr>
                <w:rFonts w:ascii="HG丸ｺﾞｼｯｸM-PRO" w:eastAsia="HG丸ｺﾞｼｯｸM-PRO" w:hAnsi="HG丸ｺﾞｼｯｸM-PRO"/>
                <w:sz w:val="20"/>
              </w:rPr>
            </w:pPr>
            <w:r>
              <w:rPr>
                <w:rFonts w:ascii="HG丸ｺﾞｼｯｸM-PRO" w:eastAsia="HG丸ｺﾞｼｯｸM-PRO" w:hAnsi="HG丸ｺﾞｼｯｸM-PRO" w:hint="eastAsia"/>
                <w:sz w:val="20"/>
              </w:rPr>
              <w:t>・</w:t>
            </w:r>
            <w:r w:rsidRPr="00021156">
              <w:rPr>
                <w:rFonts w:ascii="HG丸ｺﾞｼｯｸM-PRO" w:eastAsia="HG丸ｺﾞｼｯｸM-PRO" w:hAnsi="HG丸ｺﾞｼｯｸM-PRO" w:hint="eastAsia"/>
                <w:sz w:val="20"/>
              </w:rPr>
              <w:t>ニーズ調査結果より算出した見込量をもとに確保方策を立てているが、現状より見込量が多く算出されている傾向にある。それは、ご意見のあった放課後児童クラブだけでなく全体の事業に関して言えることなので、確保方策については現状を勘案して検討する必要がある旨を加筆したい。</w:t>
            </w:r>
          </w:p>
          <w:p w:rsidR="00640DB2" w:rsidRDefault="00640DB2" w:rsidP="00E25DF0">
            <w:pPr>
              <w:spacing w:line="260" w:lineRule="exact"/>
              <w:ind w:left="200" w:hangingChars="100" w:hanging="200"/>
              <w:jc w:val="left"/>
              <w:rPr>
                <w:rFonts w:ascii="HG丸ｺﾞｼｯｸM-PRO" w:eastAsia="HG丸ｺﾞｼｯｸM-PRO" w:hAnsi="HG丸ｺﾞｼｯｸM-PRO"/>
                <w:sz w:val="20"/>
              </w:rPr>
            </w:pPr>
            <w:r w:rsidRPr="0008083C">
              <w:rPr>
                <w:rFonts w:ascii="HG丸ｺﾞｼｯｸM-PRO" w:eastAsia="HG丸ｺﾞｼｯｸM-PRO" w:hAnsi="HG丸ｺﾞｼｯｸM-PRO" w:hint="eastAsia"/>
                <w:sz w:val="20"/>
              </w:rPr>
              <w:t>・「教育・保育事業」（p74）と「地域子ども・子育て支援事業」（p7</w:t>
            </w:r>
            <w:r w:rsidRPr="0008083C">
              <w:rPr>
                <w:rFonts w:ascii="HG丸ｺﾞｼｯｸM-PRO" w:eastAsia="HG丸ｺﾞｼｯｸM-PRO" w:hAnsi="HG丸ｺﾞｼｯｸM-PRO"/>
                <w:sz w:val="20"/>
              </w:rPr>
              <w:t>7</w:t>
            </w:r>
            <w:r w:rsidRPr="0008083C">
              <w:rPr>
                <w:rFonts w:ascii="HG丸ｺﾞｼｯｸM-PRO" w:eastAsia="HG丸ｺﾞｼｯｸM-PRO" w:hAnsi="HG丸ｺﾞｼｯｸM-PRO" w:hint="eastAsia"/>
                <w:sz w:val="20"/>
              </w:rPr>
              <w:t>）の量の見込みと確保方策の冒頭部部分に下記の文章を追加。</w:t>
            </w:r>
          </w:p>
          <w:p w:rsidR="00640DB2" w:rsidRDefault="00640DB2" w:rsidP="00E25DF0">
            <w:pPr>
              <w:spacing w:line="260" w:lineRule="exact"/>
              <w:ind w:leftChars="100" w:left="210"/>
              <w:jc w:val="left"/>
              <w:rPr>
                <w:rFonts w:ascii="HG丸ｺﾞｼｯｸM-PRO" w:eastAsia="HG丸ｺﾞｼｯｸM-PRO" w:hAnsi="HG丸ｺﾞｼｯｸM-PRO"/>
                <w:sz w:val="20"/>
              </w:rPr>
            </w:pPr>
            <w:r>
              <w:rPr>
                <w:rFonts w:ascii="HG丸ｺﾞｼｯｸM-PRO" w:eastAsia="HG丸ｺﾞｼｯｸM-PRO" w:hAnsi="HG丸ｺﾞｼｯｸM-PRO" w:hint="eastAsia"/>
                <w:sz w:val="20"/>
              </w:rPr>
              <w:t>▽文案</w:t>
            </w:r>
          </w:p>
          <w:p w:rsidR="00640DB2" w:rsidRPr="00820E93" w:rsidRDefault="00640DB2" w:rsidP="00640DB2">
            <w:pPr>
              <w:spacing w:line="260" w:lineRule="exact"/>
              <w:ind w:left="400" w:hangingChars="200" w:hanging="400"/>
              <w:jc w:val="left"/>
              <w:rPr>
                <w:rFonts w:ascii="HG丸ｺﾞｼｯｸM-PRO" w:eastAsia="HG丸ｺﾞｼｯｸM-PRO" w:hAnsi="HG丸ｺﾞｼｯｸM-PRO"/>
                <w:sz w:val="20"/>
              </w:rPr>
            </w:pPr>
            <w:r>
              <w:rPr>
                <w:rFonts w:ascii="HG丸ｺﾞｼｯｸM-PRO" w:eastAsia="HG丸ｺﾞｼｯｸM-PRO" w:hAnsi="HG丸ｺﾞｼｯｸM-PRO" w:hint="eastAsia"/>
                <w:sz w:val="20"/>
              </w:rPr>
              <w:t xml:space="preserve">　※アンケート調査を用いて量の見込みを算出してい</w:t>
            </w:r>
            <w:r w:rsidRPr="009800A5">
              <w:rPr>
                <w:rFonts w:ascii="HG丸ｺﾞｼｯｸM-PRO" w:eastAsia="HG丸ｺﾞｼｯｸM-PRO" w:hAnsi="HG丸ｺﾞｼｯｸM-PRO" w:hint="eastAsia"/>
                <w:sz w:val="20"/>
              </w:rPr>
              <w:t>る性質上、実際のニーズよりも多く量の見込みが算出されている可能性があり</w:t>
            </w:r>
            <w:r>
              <w:rPr>
                <w:rFonts w:ascii="HG丸ｺﾞｼｯｸM-PRO" w:eastAsia="HG丸ｺﾞｼｯｸM-PRO" w:hAnsi="HG丸ｺﾞｼｯｸM-PRO" w:hint="eastAsia"/>
                <w:sz w:val="20"/>
              </w:rPr>
              <w:t>ます。その点に留意をしつつ、確保方策を検討する必要があります。</w:t>
            </w:r>
          </w:p>
        </w:tc>
      </w:tr>
      <w:tr w:rsidR="00640DB2" w:rsidTr="00E25DF0">
        <w:tc>
          <w:tcPr>
            <w:tcW w:w="9782" w:type="dxa"/>
            <w:gridSpan w:val="4"/>
            <w:shd w:val="clear" w:color="auto" w:fill="BFBFBF" w:themeFill="background1" w:themeFillShade="BF"/>
          </w:tcPr>
          <w:p w:rsidR="00640DB2" w:rsidRDefault="00640DB2" w:rsidP="00E25DF0">
            <w:pPr>
              <w:ind w:left="201" w:hangingChars="100" w:hanging="201"/>
              <w:jc w:val="left"/>
              <w:rPr>
                <w:rFonts w:ascii="HG丸ｺﾞｼｯｸM-PRO" w:eastAsia="HG丸ｺﾞｼｯｸM-PRO" w:hAnsi="HG丸ｺﾞｼｯｸM-PRO"/>
                <w:sz w:val="20"/>
              </w:rPr>
            </w:pPr>
            <w:r>
              <w:rPr>
                <w:rFonts w:ascii="HG丸ｺﾞｼｯｸM-PRO" w:eastAsia="HG丸ｺﾞｼｯｸM-PRO" w:hAnsi="HG丸ｺﾞｼｯｸM-PRO" w:hint="eastAsia"/>
                <w:b/>
                <w:noProof/>
                <w:sz w:val="20"/>
              </w:rPr>
              <w:t>(６)地域子ども・子育て支援事業の</w:t>
            </w:r>
            <w:r w:rsidRPr="004738BF">
              <w:rPr>
                <w:rFonts w:ascii="HG丸ｺﾞｼｯｸM-PRO" w:eastAsia="HG丸ｺﾞｼｯｸM-PRO" w:hAnsi="HG丸ｺﾞｼｯｸM-PRO" w:hint="eastAsia"/>
                <w:b/>
                <w:noProof/>
                <w:sz w:val="20"/>
              </w:rPr>
              <w:t>確保方策</w:t>
            </w:r>
            <w:r>
              <w:rPr>
                <w:rFonts w:ascii="HG丸ｺﾞｼｯｸM-PRO" w:eastAsia="HG丸ｺﾞｼｯｸM-PRO" w:hAnsi="HG丸ｺﾞｼｯｸM-PRO" w:hint="eastAsia"/>
                <w:b/>
                <w:noProof/>
                <w:sz w:val="20"/>
              </w:rPr>
              <w:t>の表現について</w:t>
            </w:r>
          </w:p>
        </w:tc>
      </w:tr>
      <w:tr w:rsidR="00640DB2" w:rsidRPr="00D53642" w:rsidTr="00E25DF0">
        <w:tc>
          <w:tcPr>
            <w:tcW w:w="534" w:type="dxa"/>
            <w:shd w:val="clear" w:color="auto" w:fill="BFBFBF" w:themeFill="background1" w:themeFillShade="BF"/>
          </w:tcPr>
          <w:p w:rsidR="00640DB2" w:rsidRPr="00C55F42" w:rsidRDefault="00640DB2" w:rsidP="00E25DF0">
            <w:pPr>
              <w:jc w:val="center"/>
              <w:rPr>
                <w:rFonts w:ascii="Meiryo UI" w:eastAsia="Meiryo UI" w:hAnsi="Meiryo UI" w:cs="Meiryo UI"/>
              </w:rPr>
            </w:pPr>
            <w:r>
              <w:rPr>
                <w:rFonts w:ascii="Meiryo UI" w:eastAsia="Meiryo UI" w:hAnsi="Meiryo UI" w:cs="Meiryo UI" w:hint="eastAsia"/>
              </w:rPr>
              <w:t>①</w:t>
            </w:r>
          </w:p>
        </w:tc>
        <w:tc>
          <w:tcPr>
            <w:tcW w:w="708" w:type="dxa"/>
          </w:tcPr>
          <w:p w:rsidR="00640DB2" w:rsidRPr="00D53642" w:rsidRDefault="00640DB2" w:rsidP="00E25DF0">
            <w:pPr>
              <w:jc w:val="center"/>
              <w:rPr>
                <w:rFonts w:ascii="Meiryo UI" w:eastAsia="Meiryo UI" w:hAnsi="Meiryo UI" w:cs="Meiryo UI"/>
              </w:rPr>
            </w:pPr>
            <w:r w:rsidRPr="0008083C">
              <w:rPr>
                <w:rFonts w:ascii="Meiryo UI" w:eastAsia="Meiryo UI" w:hAnsi="Meiryo UI" w:cs="Meiryo UI"/>
              </w:rPr>
              <w:t>P</w:t>
            </w:r>
            <w:r>
              <w:rPr>
                <w:rFonts w:ascii="Meiryo UI" w:eastAsia="Meiryo UI" w:hAnsi="Meiryo UI" w:cs="Meiryo UI" w:hint="eastAsia"/>
              </w:rPr>
              <w:t>77～81</w:t>
            </w:r>
          </w:p>
        </w:tc>
        <w:tc>
          <w:tcPr>
            <w:tcW w:w="3998" w:type="dxa"/>
          </w:tcPr>
          <w:p w:rsidR="00640DB2" w:rsidRPr="00D53642" w:rsidRDefault="00640DB2" w:rsidP="00E25DF0">
            <w:pPr>
              <w:spacing w:line="280" w:lineRule="exact"/>
              <w:ind w:left="200" w:hangingChars="100" w:hanging="200"/>
              <w:rPr>
                <w:rFonts w:ascii="HG丸ｺﾞｼｯｸM-PRO" w:eastAsia="HG丸ｺﾞｼｯｸM-PRO" w:hAnsi="HG丸ｺﾞｼｯｸM-PRO"/>
                <w:sz w:val="20"/>
              </w:rPr>
            </w:pPr>
            <w:r>
              <w:rPr>
                <w:rFonts w:ascii="HG丸ｺﾞｼｯｸM-PRO" w:eastAsia="HG丸ｺﾞｼｯｸM-PRO" w:hAnsi="HG丸ｺﾞｼｯｸM-PRO" w:hint="eastAsia"/>
                <w:sz w:val="20"/>
              </w:rPr>
              <w:t>・</w:t>
            </w:r>
            <w:r w:rsidRPr="00A7683C">
              <w:rPr>
                <w:rFonts w:ascii="HG丸ｺﾞｼｯｸM-PRO" w:eastAsia="HG丸ｺﾞｼｯｸM-PRO" w:hAnsi="HG丸ｺﾞｼｯｸM-PRO" w:hint="eastAsia"/>
                <w:sz w:val="20"/>
              </w:rPr>
              <w:t>「地域子ども・子育て支援事業の量の見込みと確保方策について」（</w:t>
            </w:r>
            <w:r>
              <w:rPr>
                <w:rFonts w:ascii="HG丸ｺﾞｼｯｸM-PRO" w:eastAsia="HG丸ｺﾞｼｯｸM-PRO" w:hAnsi="HG丸ｺﾞｼｯｸM-PRO" w:hint="eastAsia"/>
                <w:sz w:val="20"/>
              </w:rPr>
              <w:t>p77</w:t>
            </w:r>
            <w:r w:rsidRPr="00A7683C">
              <w:rPr>
                <w:rFonts w:ascii="HG丸ｺﾞｼｯｸM-PRO" w:eastAsia="HG丸ｺﾞｼｯｸM-PRO" w:hAnsi="HG丸ｺﾞｼｯｸM-PRO" w:hint="eastAsia"/>
                <w:sz w:val="20"/>
              </w:rPr>
              <w:t>～</w:t>
            </w:r>
            <w:r>
              <w:rPr>
                <w:rFonts w:ascii="HG丸ｺﾞｼｯｸM-PRO" w:eastAsia="HG丸ｺﾞｼｯｸM-PRO" w:hAnsi="HG丸ｺﾞｼｯｸM-PRO"/>
                <w:sz w:val="20"/>
              </w:rPr>
              <w:t>81</w:t>
            </w:r>
            <w:r w:rsidRPr="00A7683C">
              <w:rPr>
                <w:rFonts w:ascii="HG丸ｺﾞｼｯｸM-PRO" w:eastAsia="HG丸ｺﾞｼｯｸM-PRO" w:hAnsi="HG丸ｺﾞｼｯｸM-PRO" w:hint="eastAsia"/>
                <w:sz w:val="20"/>
              </w:rPr>
              <w:t>）の確保方策の文末が「取り組みます」や「取り組みを進めます」、「検討します」と様々である。行政用語として使い分けをしているのか。その違いを教えて欲しい。</w:t>
            </w:r>
          </w:p>
        </w:tc>
        <w:tc>
          <w:tcPr>
            <w:tcW w:w="4542" w:type="dxa"/>
          </w:tcPr>
          <w:p w:rsidR="00640DB2" w:rsidRDefault="00640DB2" w:rsidP="00E25DF0">
            <w:pPr>
              <w:spacing w:line="260" w:lineRule="exact"/>
              <w:ind w:left="176" w:hangingChars="88" w:hanging="176"/>
              <w:rPr>
                <w:rFonts w:ascii="HG丸ｺﾞｼｯｸM-PRO" w:eastAsia="HG丸ｺﾞｼｯｸM-PRO" w:hAnsi="HG丸ｺﾞｼｯｸM-PRO"/>
                <w:sz w:val="20"/>
              </w:rPr>
            </w:pPr>
            <w:r>
              <w:rPr>
                <w:rFonts w:ascii="HG丸ｺﾞｼｯｸM-PRO" w:eastAsia="HG丸ｺﾞｼｯｸM-PRO" w:hAnsi="HG丸ｺﾞｼｯｸM-PRO" w:hint="eastAsia"/>
                <w:sz w:val="20"/>
              </w:rPr>
              <w:t>・表現が分かりにくいようなので、下記の通り表現を統一したい。</w:t>
            </w:r>
          </w:p>
          <w:p w:rsidR="00640DB2" w:rsidRDefault="00640DB2" w:rsidP="00E25DF0">
            <w:pPr>
              <w:spacing w:line="260" w:lineRule="exact"/>
              <w:ind w:left="176" w:hangingChars="88" w:hanging="176"/>
              <w:rPr>
                <w:rFonts w:ascii="HG丸ｺﾞｼｯｸM-PRO" w:eastAsia="HG丸ｺﾞｼｯｸM-PRO" w:hAnsi="HG丸ｺﾞｼｯｸM-PRO"/>
                <w:sz w:val="20"/>
              </w:rPr>
            </w:pPr>
            <w:r>
              <w:rPr>
                <w:rFonts w:ascii="HG丸ｺﾞｼｯｸM-PRO" w:eastAsia="HG丸ｺﾞｼｯｸM-PRO" w:hAnsi="HG丸ｺﾞｼｯｸM-PRO" w:hint="eastAsia"/>
                <w:sz w:val="20"/>
              </w:rPr>
              <w:t>▽「取り組む」という意味合いの表現</w:t>
            </w:r>
          </w:p>
          <w:p w:rsidR="00640DB2" w:rsidRDefault="00640DB2" w:rsidP="00E25DF0">
            <w:pPr>
              <w:spacing w:line="260" w:lineRule="exact"/>
              <w:ind w:left="176"/>
              <w:rPr>
                <w:rFonts w:ascii="HG丸ｺﾞｼｯｸM-PRO" w:eastAsia="HG丸ｺﾞｼｯｸM-PRO" w:hAnsi="HG丸ｺﾞｼｯｸM-PRO"/>
                <w:sz w:val="20"/>
              </w:rPr>
            </w:pPr>
            <w:r>
              <w:rPr>
                <w:rFonts w:ascii="HG丸ｺﾞｼｯｸM-PRO" w:eastAsia="HG丸ｺﾞｼｯｸM-PRO" w:hAnsi="HG丸ｺﾞｼｯｸM-PRO" w:hint="eastAsia"/>
                <w:sz w:val="20"/>
              </w:rPr>
              <w:t>「実施を進めます」⇒「実施します」</w:t>
            </w:r>
          </w:p>
          <w:p w:rsidR="00640DB2" w:rsidRDefault="00640DB2" w:rsidP="00E25DF0">
            <w:pPr>
              <w:spacing w:line="260" w:lineRule="exact"/>
              <w:ind w:leftChars="100" w:left="292" w:hangingChars="41" w:hanging="82"/>
              <w:rPr>
                <w:rFonts w:ascii="HG丸ｺﾞｼｯｸM-PRO" w:eastAsia="HG丸ｺﾞｼｯｸM-PRO" w:hAnsi="HG丸ｺﾞｼｯｸM-PRO"/>
                <w:sz w:val="20"/>
              </w:rPr>
            </w:pPr>
            <w:r>
              <w:rPr>
                <w:rFonts w:ascii="HG丸ｺﾞｼｯｸM-PRO" w:eastAsia="HG丸ｺﾞｼｯｸM-PRO" w:hAnsi="HG丸ｺﾞｼｯｸM-PRO" w:hint="eastAsia"/>
                <w:sz w:val="20"/>
              </w:rPr>
              <w:t>「取り組みを進めます」⇒「取り組みます」</w:t>
            </w:r>
          </w:p>
          <w:p w:rsidR="00640DB2" w:rsidRDefault="00640DB2" w:rsidP="00E25DF0">
            <w:pPr>
              <w:spacing w:line="260" w:lineRule="exact"/>
              <w:ind w:left="282" w:hangingChars="141" w:hanging="282"/>
              <w:rPr>
                <w:rFonts w:ascii="HG丸ｺﾞｼｯｸM-PRO" w:eastAsia="HG丸ｺﾞｼｯｸM-PRO" w:hAnsi="HG丸ｺﾞｼｯｸM-PRO"/>
                <w:sz w:val="20"/>
              </w:rPr>
            </w:pPr>
            <w:r>
              <w:rPr>
                <w:rFonts w:ascii="HG丸ｺﾞｼｯｸM-PRO" w:eastAsia="HG丸ｺﾞｼｯｸM-PRO" w:hAnsi="HG丸ｺﾞｼｯｸM-PRO" w:hint="eastAsia"/>
                <w:sz w:val="20"/>
              </w:rPr>
              <w:t>▽「検討する」という意味合いの表現</w:t>
            </w:r>
          </w:p>
          <w:p w:rsidR="00640DB2" w:rsidRPr="00A7683C" w:rsidRDefault="00640DB2" w:rsidP="00E25DF0">
            <w:pPr>
              <w:spacing w:line="260" w:lineRule="exact"/>
              <w:ind w:leftChars="100" w:left="292" w:hangingChars="41" w:hanging="82"/>
              <w:rPr>
                <w:rFonts w:ascii="HG丸ｺﾞｼｯｸM-PRO" w:eastAsia="HG丸ｺﾞｼｯｸM-PRO" w:hAnsi="HG丸ｺﾞｼｯｸM-PRO"/>
                <w:sz w:val="20"/>
              </w:rPr>
            </w:pPr>
            <w:r>
              <w:rPr>
                <w:rFonts w:ascii="HG丸ｺﾞｼｯｸM-PRO" w:eastAsia="HG丸ｺﾞｼｯｸM-PRO" w:hAnsi="HG丸ｺﾞｼｯｸM-PRO" w:hint="eastAsia"/>
                <w:sz w:val="20"/>
              </w:rPr>
              <w:t>そのまま「検討します」</w:t>
            </w:r>
          </w:p>
          <w:p w:rsidR="00640DB2" w:rsidRPr="00D53642" w:rsidRDefault="00640DB2" w:rsidP="00E25DF0">
            <w:pPr>
              <w:spacing w:line="240" w:lineRule="exact"/>
              <w:rPr>
                <w:rFonts w:asciiTheme="majorEastAsia" w:eastAsiaTheme="majorEastAsia" w:hAnsiTheme="majorEastAsia"/>
                <w:color w:val="FF0000"/>
                <w:sz w:val="20"/>
                <w:u w:val="thick"/>
              </w:rPr>
            </w:pPr>
          </w:p>
        </w:tc>
      </w:tr>
      <w:tr w:rsidR="00640DB2" w:rsidTr="00E25DF0">
        <w:tc>
          <w:tcPr>
            <w:tcW w:w="9782" w:type="dxa"/>
            <w:gridSpan w:val="4"/>
            <w:shd w:val="clear" w:color="auto" w:fill="BFBFBF" w:themeFill="background1" w:themeFillShade="BF"/>
          </w:tcPr>
          <w:p w:rsidR="00640DB2" w:rsidRDefault="00640DB2" w:rsidP="00E25DF0">
            <w:pPr>
              <w:ind w:left="201" w:hangingChars="100" w:hanging="201"/>
              <w:jc w:val="left"/>
              <w:rPr>
                <w:rFonts w:ascii="HG丸ｺﾞｼｯｸM-PRO" w:eastAsia="HG丸ｺﾞｼｯｸM-PRO" w:hAnsi="HG丸ｺﾞｼｯｸM-PRO"/>
                <w:sz w:val="20"/>
              </w:rPr>
            </w:pPr>
            <w:r>
              <w:rPr>
                <w:rFonts w:ascii="HG丸ｺﾞｼｯｸM-PRO" w:eastAsia="HG丸ｺﾞｼｯｸM-PRO" w:hAnsi="HG丸ｺﾞｼｯｸM-PRO" w:hint="eastAsia"/>
                <w:b/>
                <w:noProof/>
                <w:sz w:val="20"/>
              </w:rPr>
              <w:t>(７)「幼児教育・保育施設の施設整備の今後の方向性」について</w:t>
            </w:r>
          </w:p>
        </w:tc>
      </w:tr>
      <w:tr w:rsidR="00640DB2" w:rsidTr="00E25DF0">
        <w:tc>
          <w:tcPr>
            <w:tcW w:w="534" w:type="dxa"/>
            <w:shd w:val="clear" w:color="auto" w:fill="BFBFBF" w:themeFill="background1" w:themeFillShade="BF"/>
          </w:tcPr>
          <w:p w:rsidR="00640DB2" w:rsidRPr="00C55F42" w:rsidRDefault="00640DB2" w:rsidP="00E25DF0">
            <w:pPr>
              <w:jc w:val="center"/>
              <w:rPr>
                <w:rFonts w:ascii="Meiryo UI" w:eastAsia="Meiryo UI" w:hAnsi="Meiryo UI" w:cs="Meiryo UI"/>
              </w:rPr>
            </w:pPr>
            <w:r>
              <w:rPr>
                <w:rFonts w:ascii="Meiryo UI" w:eastAsia="Meiryo UI" w:hAnsi="Meiryo UI" w:cs="Meiryo UI" w:hint="eastAsia"/>
              </w:rPr>
              <w:t>①</w:t>
            </w:r>
          </w:p>
        </w:tc>
        <w:tc>
          <w:tcPr>
            <w:tcW w:w="708" w:type="dxa"/>
          </w:tcPr>
          <w:p w:rsidR="00640DB2" w:rsidRDefault="00640DB2" w:rsidP="00E25DF0">
            <w:pPr>
              <w:jc w:val="center"/>
              <w:rPr>
                <w:rFonts w:ascii="Meiryo UI" w:eastAsia="Meiryo UI" w:hAnsi="Meiryo UI" w:cs="Meiryo UI"/>
              </w:rPr>
            </w:pPr>
            <w:r w:rsidRPr="004D3C1C">
              <w:rPr>
                <w:rFonts w:ascii="Meiryo UI" w:eastAsia="Meiryo UI" w:hAnsi="Meiryo UI" w:cs="Meiryo UI"/>
              </w:rPr>
              <w:t>P</w:t>
            </w:r>
            <w:r>
              <w:rPr>
                <w:rFonts w:ascii="Meiryo UI" w:eastAsia="Meiryo UI" w:hAnsi="Meiryo UI" w:cs="Meiryo UI"/>
              </w:rPr>
              <w:t>39</w:t>
            </w:r>
          </w:p>
          <w:p w:rsidR="00640DB2" w:rsidRPr="00E36841" w:rsidRDefault="00640DB2" w:rsidP="00E25DF0">
            <w:pPr>
              <w:jc w:val="center"/>
              <w:rPr>
                <w:rFonts w:ascii="Meiryo UI" w:eastAsia="Meiryo UI" w:hAnsi="Meiryo UI" w:cs="Meiryo UI"/>
              </w:rPr>
            </w:pPr>
            <w:r w:rsidRPr="004D3C1C">
              <w:rPr>
                <w:rFonts w:ascii="Meiryo UI" w:eastAsia="Meiryo UI" w:hAnsi="Meiryo UI" w:cs="Meiryo UI"/>
              </w:rPr>
              <w:t>P</w:t>
            </w:r>
            <w:r>
              <w:rPr>
                <w:rFonts w:ascii="Meiryo UI" w:eastAsia="Meiryo UI" w:hAnsi="Meiryo UI" w:cs="Meiryo UI" w:hint="eastAsia"/>
              </w:rPr>
              <w:t>8</w:t>
            </w:r>
            <w:r>
              <w:rPr>
                <w:rFonts w:ascii="Meiryo UI" w:eastAsia="Meiryo UI" w:hAnsi="Meiryo UI" w:cs="Meiryo UI"/>
              </w:rPr>
              <w:t>4</w:t>
            </w:r>
          </w:p>
        </w:tc>
        <w:tc>
          <w:tcPr>
            <w:tcW w:w="3998" w:type="dxa"/>
          </w:tcPr>
          <w:p w:rsidR="00640DB2" w:rsidRDefault="00640DB2" w:rsidP="00E25DF0">
            <w:pPr>
              <w:spacing w:line="280" w:lineRule="exact"/>
              <w:ind w:left="200" w:hangingChars="100" w:hanging="200"/>
              <w:rPr>
                <w:rFonts w:ascii="HG丸ｺﾞｼｯｸM-PRO" w:eastAsia="HG丸ｺﾞｼｯｸM-PRO" w:hAnsi="HG丸ｺﾞｼｯｸM-PRO"/>
                <w:sz w:val="20"/>
              </w:rPr>
            </w:pPr>
            <w:r w:rsidRPr="00C403FD">
              <w:rPr>
                <w:rFonts w:ascii="HG丸ｺﾞｼｯｸM-PRO" w:eastAsia="HG丸ｺﾞｼｯｸM-PRO" w:hAnsi="HG丸ｺﾞｼｯｸM-PRO" w:hint="eastAsia"/>
                <w:sz w:val="20"/>
              </w:rPr>
              <w:t>・</w:t>
            </w:r>
            <w:r w:rsidRPr="009800A5">
              <w:rPr>
                <w:rFonts w:ascii="HG丸ｺﾞｼｯｸM-PRO" w:eastAsia="HG丸ｺﾞｼｯｸM-PRO" w:hAnsi="HG丸ｺﾞｼｯｸM-PRO" w:hint="eastAsia"/>
                <w:sz w:val="20"/>
              </w:rPr>
              <w:t>「幼児期の学校教育・保育の切れ目のない提供のため、保幼小の連携に取り組む」とあるが、既存の幼稚園と小学校では連携がスムーズだが今後は難しくなる可能性があるため、このような記載があるのか。保幼小連携の具体的な取り組みが分かりづらいのでもう少し丁寧な表現ができないか。</w:t>
            </w:r>
          </w:p>
          <w:p w:rsidR="00640DB2" w:rsidRPr="00E726AF" w:rsidRDefault="00640DB2" w:rsidP="00E25DF0">
            <w:pPr>
              <w:spacing w:line="280" w:lineRule="exact"/>
              <w:ind w:left="200" w:hangingChars="100" w:hanging="200"/>
              <w:rPr>
                <w:rFonts w:ascii="HG丸ｺﾞｼｯｸM-PRO" w:eastAsia="HG丸ｺﾞｼｯｸM-PRO" w:hAnsi="HG丸ｺﾞｼｯｸM-PRO"/>
                <w:sz w:val="20"/>
              </w:rPr>
            </w:pPr>
          </w:p>
        </w:tc>
        <w:tc>
          <w:tcPr>
            <w:tcW w:w="4542" w:type="dxa"/>
          </w:tcPr>
          <w:p w:rsidR="00640DB2" w:rsidRPr="009800A5" w:rsidRDefault="00640DB2" w:rsidP="00E25DF0">
            <w:pPr>
              <w:spacing w:line="260" w:lineRule="exact"/>
              <w:ind w:left="176" w:hangingChars="88" w:hanging="176"/>
              <w:rPr>
                <w:rFonts w:ascii="HG丸ｺﾞｼｯｸM-PRO" w:eastAsia="HG丸ｺﾞｼｯｸM-PRO" w:hAnsi="HG丸ｺﾞｼｯｸM-PRO"/>
                <w:sz w:val="20"/>
              </w:rPr>
            </w:pPr>
            <w:r w:rsidRPr="009800A5">
              <w:rPr>
                <w:rFonts w:ascii="HG丸ｺﾞｼｯｸM-PRO" w:eastAsia="HG丸ｺﾞｼｯｸM-PRO" w:hAnsi="HG丸ｺﾞｼｯｸM-PRO" w:hint="eastAsia"/>
                <w:sz w:val="20"/>
              </w:rPr>
              <w:t>・保幼小の連携については、「教育・保育施設の充実」（</w:t>
            </w:r>
            <w:r w:rsidRPr="0008083C">
              <w:rPr>
                <w:rFonts w:ascii="HG丸ｺﾞｼｯｸM-PRO" w:eastAsia="HG丸ｺﾞｼｯｸM-PRO" w:hAnsi="HG丸ｺﾞｼｯｸM-PRO" w:hint="eastAsia"/>
                <w:sz w:val="20"/>
              </w:rPr>
              <w:t>p</w:t>
            </w:r>
            <w:r w:rsidRPr="009800A5">
              <w:rPr>
                <w:rFonts w:ascii="HG丸ｺﾞｼｯｸM-PRO" w:eastAsia="HG丸ｺﾞｼｯｸM-PRO" w:hAnsi="HG丸ｺﾞｼｯｸM-PRO" w:hint="eastAsia"/>
                <w:sz w:val="20"/>
              </w:rPr>
              <w:t>3</w:t>
            </w:r>
            <w:r>
              <w:rPr>
                <w:rFonts w:ascii="HG丸ｺﾞｼｯｸM-PRO" w:eastAsia="HG丸ｺﾞｼｯｸM-PRO" w:hAnsi="HG丸ｺﾞｼｯｸM-PRO"/>
                <w:sz w:val="20"/>
              </w:rPr>
              <w:t>9</w:t>
            </w:r>
            <w:r w:rsidRPr="009800A5">
              <w:rPr>
                <w:rFonts w:ascii="HG丸ｺﾞｼｯｸM-PRO" w:eastAsia="HG丸ｺﾞｼｯｸM-PRO" w:hAnsi="HG丸ｺﾞｼｯｸM-PRO" w:hint="eastAsia"/>
                <w:sz w:val="20"/>
              </w:rPr>
              <w:t>）の施策の中で、“認定こども園の設置”や“認定こども園新設にあたっての建設地を小学校敷地内或いは隣接地とすること”、“小学校区での民営保育所の設置推進”を位置づけている。</w:t>
            </w:r>
          </w:p>
          <w:p w:rsidR="00640DB2" w:rsidRPr="009800A5" w:rsidRDefault="00640DB2" w:rsidP="00E25DF0">
            <w:pPr>
              <w:spacing w:line="260" w:lineRule="exact"/>
              <w:ind w:left="176" w:hangingChars="88" w:hanging="176"/>
              <w:rPr>
                <w:rFonts w:ascii="HG丸ｺﾞｼｯｸM-PRO" w:eastAsia="HG丸ｺﾞｼｯｸM-PRO" w:hAnsi="HG丸ｺﾞｼｯｸM-PRO"/>
                <w:sz w:val="20"/>
              </w:rPr>
            </w:pPr>
            <w:r w:rsidRPr="009800A5">
              <w:rPr>
                <w:rFonts w:ascii="HG丸ｺﾞｼｯｸM-PRO" w:eastAsia="HG丸ｺﾞｼｯｸM-PRO" w:hAnsi="HG丸ｺﾞｼｯｸM-PRO" w:hint="eastAsia"/>
                <w:sz w:val="20"/>
              </w:rPr>
              <w:t>・「幼児教育・保育施設の施設整備の今後の方向性（案）」（</w:t>
            </w:r>
            <w:r w:rsidRPr="0008083C">
              <w:rPr>
                <w:rFonts w:ascii="HG丸ｺﾞｼｯｸM-PRO" w:eastAsia="HG丸ｺﾞｼｯｸM-PRO" w:hAnsi="HG丸ｺﾞｼｯｸM-PRO" w:hint="eastAsia"/>
                <w:sz w:val="20"/>
              </w:rPr>
              <w:t>p</w:t>
            </w:r>
            <w:r>
              <w:rPr>
                <w:rFonts w:ascii="HG丸ｺﾞｼｯｸM-PRO" w:eastAsia="HG丸ｺﾞｼｯｸM-PRO" w:hAnsi="HG丸ｺﾞｼｯｸM-PRO"/>
                <w:sz w:val="20"/>
              </w:rPr>
              <w:t>84</w:t>
            </w:r>
            <w:r w:rsidRPr="009800A5">
              <w:rPr>
                <w:rFonts w:ascii="HG丸ｺﾞｼｯｸM-PRO" w:eastAsia="HG丸ｺﾞｼｯｸM-PRO" w:hAnsi="HG丸ｺﾞｼｯｸM-PRO" w:hint="eastAsia"/>
                <w:sz w:val="20"/>
              </w:rPr>
              <w:t>）の「４．保幼小の連携」についても、具体的な取り組みの内容を追加。</w:t>
            </w:r>
          </w:p>
          <w:p w:rsidR="00640DB2" w:rsidRPr="009800A5" w:rsidRDefault="00640DB2" w:rsidP="00E25DF0">
            <w:pPr>
              <w:spacing w:line="260" w:lineRule="exact"/>
              <w:ind w:left="176" w:hangingChars="88" w:hanging="176"/>
              <w:rPr>
                <w:rFonts w:ascii="HG丸ｺﾞｼｯｸM-PRO" w:eastAsia="HG丸ｺﾞｼｯｸM-PRO" w:hAnsi="HG丸ｺﾞｼｯｸM-PRO"/>
                <w:sz w:val="20"/>
              </w:rPr>
            </w:pPr>
            <w:r w:rsidRPr="009800A5">
              <w:rPr>
                <w:rFonts w:ascii="HG丸ｺﾞｼｯｸM-PRO" w:eastAsia="HG丸ｺﾞｼｯｸM-PRO" w:hAnsi="HG丸ｺﾞｼｯｸM-PRO" w:hint="eastAsia"/>
                <w:sz w:val="20"/>
              </w:rPr>
              <w:t xml:space="preserve">　▽文案</w:t>
            </w:r>
          </w:p>
          <w:p w:rsidR="00640DB2" w:rsidRPr="009800A5" w:rsidRDefault="00640DB2" w:rsidP="00E25DF0">
            <w:pPr>
              <w:spacing w:line="260" w:lineRule="exact"/>
              <w:ind w:left="376" w:hangingChars="188" w:hanging="376"/>
              <w:rPr>
                <w:rFonts w:ascii="HG丸ｺﾞｼｯｸM-PRO" w:eastAsia="HG丸ｺﾞｼｯｸM-PRO" w:hAnsi="HG丸ｺﾞｼｯｸM-PRO"/>
                <w:dstrike/>
                <w:sz w:val="20"/>
              </w:rPr>
            </w:pPr>
            <w:r w:rsidRPr="009800A5">
              <w:rPr>
                <w:rFonts w:ascii="HG丸ｺﾞｼｯｸM-PRO" w:eastAsia="HG丸ｺﾞｼｯｸM-PRO" w:hAnsi="HG丸ｺﾞｼｯｸM-PRO" w:hint="eastAsia"/>
                <w:sz w:val="20"/>
              </w:rPr>
              <w:t xml:space="preserve">　</w:t>
            </w:r>
            <w:r w:rsidRPr="009800A5">
              <w:rPr>
                <w:rFonts w:ascii="HG丸ｺﾞｼｯｸM-PRO" w:eastAsia="HG丸ｺﾞｼｯｸM-PRO" w:hAnsi="HG丸ｺﾞｼｯｸM-PRO" w:hint="eastAsia"/>
                <w:dstrike/>
                <w:sz w:val="20"/>
              </w:rPr>
              <w:t>◆教育保育提供区域（村全域）を考慮し、保育所（園）及び認定こども園を設置</w:t>
            </w:r>
          </w:p>
          <w:p w:rsidR="00640DB2" w:rsidRPr="009800A5" w:rsidRDefault="00640DB2" w:rsidP="00E25DF0">
            <w:pPr>
              <w:spacing w:line="260" w:lineRule="exact"/>
              <w:ind w:left="376" w:hangingChars="188" w:hanging="376"/>
              <w:rPr>
                <w:rFonts w:ascii="HG丸ｺﾞｼｯｸM-PRO" w:eastAsia="HG丸ｺﾞｼｯｸM-PRO" w:hAnsi="HG丸ｺﾞｼｯｸM-PRO"/>
                <w:sz w:val="20"/>
                <w:u w:val="thick"/>
              </w:rPr>
            </w:pPr>
            <w:r w:rsidRPr="009800A5">
              <w:rPr>
                <w:rFonts w:ascii="HG丸ｺﾞｼｯｸM-PRO" w:eastAsia="HG丸ｺﾞｼｯｸM-PRO" w:hAnsi="HG丸ｺﾞｼｯｸM-PRO" w:hint="eastAsia"/>
                <w:sz w:val="20"/>
              </w:rPr>
              <w:t xml:space="preserve">　</w:t>
            </w:r>
            <w:r w:rsidRPr="009800A5">
              <w:rPr>
                <w:rFonts w:ascii="HG丸ｺﾞｼｯｸM-PRO" w:eastAsia="HG丸ｺﾞｼｯｸM-PRO" w:hAnsi="HG丸ｺﾞｼｯｸM-PRO" w:hint="eastAsia"/>
                <w:sz w:val="20"/>
                <w:u w:val="thick"/>
              </w:rPr>
              <w:t>◆教育・保育提供区域（村全域）及び小学校区を考慮し、認定こども園を設置</w:t>
            </w:r>
          </w:p>
          <w:p w:rsidR="00640DB2" w:rsidRPr="009800A5" w:rsidRDefault="00640DB2" w:rsidP="00E25DF0">
            <w:pPr>
              <w:spacing w:line="260" w:lineRule="exact"/>
              <w:ind w:leftChars="100" w:left="386" w:hangingChars="88" w:hanging="176"/>
              <w:rPr>
                <w:rFonts w:ascii="HG丸ｺﾞｼｯｸM-PRO" w:eastAsia="HG丸ｺﾞｼｯｸM-PRO" w:hAnsi="HG丸ｺﾞｼｯｸM-PRO"/>
                <w:sz w:val="20"/>
                <w:u w:val="thick"/>
              </w:rPr>
            </w:pPr>
            <w:r w:rsidRPr="009800A5">
              <w:rPr>
                <w:rFonts w:ascii="HG丸ｺﾞｼｯｸM-PRO" w:eastAsia="HG丸ｺﾞｼｯｸM-PRO" w:hAnsi="HG丸ｺﾞｼｯｸM-PRO" w:hint="eastAsia"/>
                <w:sz w:val="20"/>
                <w:u w:val="thick"/>
              </w:rPr>
              <w:t>◆小学校区ごとに保育所（園）が立地するよう、民営保育所（園）の設置促進</w:t>
            </w:r>
          </w:p>
          <w:p w:rsidR="00640DB2" w:rsidRPr="009800A5" w:rsidRDefault="00640DB2" w:rsidP="00E25DF0">
            <w:pPr>
              <w:spacing w:line="260" w:lineRule="exact"/>
              <w:ind w:left="376" w:hangingChars="188" w:hanging="376"/>
              <w:rPr>
                <w:rFonts w:ascii="HG丸ｺﾞｼｯｸM-PRO" w:eastAsia="HG丸ｺﾞｼｯｸM-PRO" w:hAnsi="HG丸ｺﾞｼｯｸM-PRO"/>
                <w:sz w:val="20"/>
                <w:u w:val="thick"/>
              </w:rPr>
            </w:pPr>
            <w:r w:rsidRPr="009800A5">
              <w:rPr>
                <w:rFonts w:ascii="HG丸ｺﾞｼｯｸM-PRO" w:eastAsia="HG丸ｺﾞｼｯｸM-PRO" w:hAnsi="HG丸ｺﾞｼｯｸM-PRO" w:hint="eastAsia"/>
                <w:sz w:val="20"/>
              </w:rPr>
              <w:t xml:space="preserve">　</w:t>
            </w:r>
            <w:r w:rsidRPr="009800A5">
              <w:rPr>
                <w:rFonts w:ascii="HG丸ｺﾞｼｯｸM-PRO" w:eastAsia="HG丸ｺﾞｼｯｸM-PRO" w:hAnsi="HG丸ｺﾞｼｯｸM-PRO" w:hint="eastAsia"/>
                <w:sz w:val="20"/>
                <w:u w:val="thick"/>
              </w:rPr>
              <w:t>◆小学校、認定こども園、保育所（園）等関係者による連絡会議の開催</w:t>
            </w:r>
          </w:p>
          <w:p w:rsidR="00640DB2" w:rsidRDefault="00640DB2" w:rsidP="00E25DF0">
            <w:pPr>
              <w:spacing w:line="240" w:lineRule="exact"/>
              <w:rPr>
                <w:rFonts w:ascii="HG丸ｺﾞｼｯｸM-PRO" w:eastAsia="HG丸ｺﾞｼｯｸM-PRO" w:hAnsi="HG丸ｺﾞｼｯｸM-PRO"/>
                <w:sz w:val="20"/>
              </w:rPr>
            </w:pPr>
          </w:p>
        </w:tc>
      </w:tr>
      <w:tr w:rsidR="00640DB2" w:rsidRPr="00C512C1" w:rsidTr="00E25DF0">
        <w:tc>
          <w:tcPr>
            <w:tcW w:w="534" w:type="dxa"/>
            <w:shd w:val="clear" w:color="auto" w:fill="BFBFBF" w:themeFill="background1" w:themeFillShade="BF"/>
          </w:tcPr>
          <w:p w:rsidR="00640DB2" w:rsidRPr="00C55F42" w:rsidRDefault="00640DB2" w:rsidP="00E25DF0">
            <w:pPr>
              <w:jc w:val="center"/>
              <w:rPr>
                <w:rFonts w:ascii="Meiryo UI" w:eastAsia="Meiryo UI" w:hAnsi="Meiryo UI" w:cs="Meiryo UI"/>
              </w:rPr>
            </w:pPr>
            <w:r>
              <w:rPr>
                <w:rFonts w:ascii="Meiryo UI" w:eastAsia="Meiryo UI" w:hAnsi="Meiryo UI" w:cs="Meiryo UI" w:hint="eastAsia"/>
              </w:rPr>
              <w:lastRenderedPageBreak/>
              <w:t>②</w:t>
            </w:r>
          </w:p>
        </w:tc>
        <w:tc>
          <w:tcPr>
            <w:tcW w:w="708" w:type="dxa"/>
          </w:tcPr>
          <w:p w:rsidR="00640DB2" w:rsidRPr="00D53642" w:rsidRDefault="00640DB2" w:rsidP="00E25DF0">
            <w:pPr>
              <w:jc w:val="center"/>
              <w:rPr>
                <w:rFonts w:ascii="Meiryo UI" w:eastAsia="Meiryo UI" w:hAnsi="Meiryo UI" w:cs="Meiryo UI"/>
              </w:rPr>
            </w:pPr>
            <w:r w:rsidRPr="00D53642">
              <w:rPr>
                <w:rFonts w:ascii="Meiryo UI" w:eastAsia="Meiryo UI" w:hAnsi="Meiryo UI" w:cs="Meiryo UI"/>
              </w:rPr>
              <w:t>P</w:t>
            </w:r>
            <w:r>
              <w:rPr>
                <w:rFonts w:ascii="Meiryo UI" w:eastAsia="Meiryo UI" w:hAnsi="Meiryo UI" w:cs="Meiryo UI" w:hint="eastAsia"/>
              </w:rPr>
              <w:t>8</w:t>
            </w:r>
            <w:r>
              <w:rPr>
                <w:rFonts w:ascii="Meiryo UI" w:eastAsia="Meiryo UI" w:hAnsi="Meiryo UI" w:cs="Meiryo UI"/>
              </w:rPr>
              <w:t>5</w:t>
            </w:r>
          </w:p>
        </w:tc>
        <w:tc>
          <w:tcPr>
            <w:tcW w:w="3998" w:type="dxa"/>
          </w:tcPr>
          <w:p w:rsidR="00640DB2" w:rsidRPr="009800A5" w:rsidRDefault="00640DB2" w:rsidP="00E25DF0">
            <w:pPr>
              <w:spacing w:line="240" w:lineRule="exact"/>
              <w:ind w:left="200" w:hangingChars="100" w:hanging="200"/>
              <w:rPr>
                <w:rFonts w:ascii="HG丸ｺﾞｼｯｸM-PRO" w:eastAsia="HG丸ｺﾞｼｯｸM-PRO" w:hAnsi="HG丸ｺﾞｼｯｸM-PRO"/>
                <w:sz w:val="20"/>
              </w:rPr>
            </w:pPr>
            <w:r w:rsidRPr="009800A5">
              <w:rPr>
                <w:rFonts w:ascii="HG丸ｺﾞｼｯｸM-PRO" w:eastAsia="HG丸ｺﾞｼｯｸM-PRO" w:hAnsi="HG丸ｺﾞｼｯｸM-PRO" w:hint="eastAsia"/>
                <w:sz w:val="20"/>
              </w:rPr>
              <w:t>・「北山保育園」</w:t>
            </w:r>
            <w:r>
              <w:rPr>
                <w:rFonts w:ascii="HG丸ｺﾞｼｯｸM-PRO" w:eastAsia="HG丸ｺﾞｼｯｸM-PRO" w:hAnsi="HG丸ｺﾞｼｯｸM-PRO" w:hint="eastAsia"/>
                <w:sz w:val="20"/>
              </w:rPr>
              <w:t>（</w:t>
            </w:r>
            <w:r w:rsidRPr="0008083C">
              <w:rPr>
                <w:rFonts w:ascii="HG丸ｺﾞｼｯｸM-PRO" w:eastAsia="HG丸ｺﾞｼｯｸM-PRO" w:hAnsi="HG丸ｺﾞｼｯｸM-PRO" w:hint="eastAsia"/>
                <w:sz w:val="20"/>
              </w:rPr>
              <w:t>p</w:t>
            </w:r>
            <w:r w:rsidRPr="0008083C">
              <w:rPr>
                <w:rFonts w:ascii="HG丸ｺﾞｼｯｸM-PRO" w:eastAsia="HG丸ｺﾞｼｯｸM-PRO" w:hAnsi="HG丸ｺﾞｼｯｸM-PRO"/>
                <w:sz w:val="20"/>
              </w:rPr>
              <w:t xml:space="preserve"> 85</w:t>
            </w:r>
            <w:r>
              <w:rPr>
                <w:rFonts w:ascii="HG丸ｺﾞｼｯｸM-PRO" w:eastAsia="HG丸ｺﾞｼｯｸM-PRO" w:hAnsi="HG丸ｺﾞｼｯｸM-PRO" w:hint="eastAsia"/>
                <w:sz w:val="20"/>
              </w:rPr>
              <w:t>）</w:t>
            </w:r>
            <w:r w:rsidRPr="009800A5">
              <w:rPr>
                <w:rFonts w:ascii="HG丸ｺﾞｼｯｸM-PRO" w:eastAsia="HG丸ｺﾞｼｯｸM-PRO" w:hAnsi="HG丸ｺﾞｼｯｸM-PRO" w:hint="eastAsia"/>
                <w:sz w:val="20"/>
              </w:rPr>
              <w:t>の認可化のみを想定しているとの誤解を招く表現ではないか。認可化対象施設が確定でないのであれば、「あめそこ保育園」と同様に施設名称を変えてはどうか。</w:t>
            </w:r>
          </w:p>
          <w:p w:rsidR="00640DB2" w:rsidRPr="00820E93" w:rsidRDefault="00640DB2" w:rsidP="00E25DF0">
            <w:pPr>
              <w:spacing w:line="240" w:lineRule="exact"/>
              <w:ind w:left="200" w:hangingChars="100" w:hanging="200"/>
              <w:rPr>
                <w:rFonts w:ascii="HG丸ｺﾞｼｯｸM-PRO" w:eastAsia="HG丸ｺﾞｼｯｸM-PRO" w:hAnsi="HG丸ｺﾞｼｯｸM-PRO"/>
                <w:sz w:val="20"/>
              </w:rPr>
            </w:pPr>
            <w:r w:rsidRPr="009800A5">
              <w:rPr>
                <w:rFonts w:ascii="HG丸ｺﾞｼｯｸM-PRO" w:eastAsia="HG丸ｺﾞｼｯｸM-PRO" w:hAnsi="HG丸ｺﾞｼｯｸM-PRO" w:hint="eastAsia"/>
                <w:sz w:val="20"/>
              </w:rPr>
              <w:t>・施設名称についてはまだ決定ではないので、「（新）北山保育所」の（新）は（</w:t>
            </w:r>
            <w:r w:rsidRPr="00820E93">
              <w:rPr>
                <w:rFonts w:ascii="HG丸ｺﾞｼｯｸM-PRO" w:eastAsia="HG丸ｺﾞｼｯｸM-PRO" w:hAnsi="HG丸ｺﾞｼｯｸM-PRO" w:hint="eastAsia"/>
                <w:sz w:val="20"/>
              </w:rPr>
              <w:t>仮）とした方が良いかもしれない。</w:t>
            </w:r>
          </w:p>
        </w:tc>
        <w:tc>
          <w:tcPr>
            <w:tcW w:w="4542" w:type="dxa"/>
          </w:tcPr>
          <w:p w:rsidR="00640DB2" w:rsidRPr="007B75C7" w:rsidRDefault="00640DB2" w:rsidP="00E25DF0">
            <w:pPr>
              <w:ind w:left="200" w:hangingChars="100" w:hanging="200"/>
              <w:rPr>
                <w:rFonts w:ascii="HG丸ｺﾞｼｯｸM-PRO" w:eastAsia="HG丸ｺﾞｼｯｸM-PRO" w:hAnsi="HG丸ｺﾞｼｯｸM-PRO"/>
                <w:sz w:val="20"/>
              </w:rPr>
            </w:pPr>
            <w:r w:rsidRPr="007B75C7">
              <w:rPr>
                <w:rFonts w:ascii="HG丸ｺﾞｼｯｸM-PRO" w:eastAsia="HG丸ｺﾞｼｯｸM-PRO" w:hAnsi="HG丸ｺﾞｼｯｸM-PRO" w:hint="eastAsia"/>
                <w:sz w:val="20"/>
              </w:rPr>
              <w:t>・「施設整備の今後の方向性」の図（p85）の</w:t>
            </w:r>
          </w:p>
          <w:p w:rsidR="00640DB2" w:rsidRPr="00C512C1" w:rsidRDefault="00640DB2" w:rsidP="00E25DF0">
            <w:pPr>
              <w:ind w:leftChars="100" w:left="210"/>
              <w:rPr>
                <w:rFonts w:ascii="HG丸ｺﾞｼｯｸM-PRO" w:eastAsia="HG丸ｺﾞｼｯｸM-PRO" w:hAnsi="HG丸ｺﾞｼｯｸM-PRO"/>
                <w:sz w:val="20"/>
                <w:highlight w:val="cyan"/>
              </w:rPr>
            </w:pPr>
            <w:r w:rsidRPr="007B75C7">
              <w:rPr>
                <w:rFonts w:ascii="HG丸ｺﾞｼｯｸM-PRO" w:eastAsia="HG丸ｺﾞｼｯｸM-PRO" w:hAnsi="HG丸ｺﾞｼｯｸM-PRO" w:hint="eastAsia"/>
                <w:sz w:val="20"/>
              </w:rPr>
              <w:t>「（</w:t>
            </w:r>
            <w:r w:rsidRPr="007B75C7">
              <w:rPr>
                <w:rFonts w:ascii="HG丸ｺﾞｼｯｸM-PRO" w:eastAsia="HG丸ｺﾞｼｯｸM-PRO" w:hAnsi="HG丸ｺﾞｼｯｸM-PRO" w:hint="eastAsia"/>
                <w:sz w:val="20"/>
                <w:em w:val="dot"/>
              </w:rPr>
              <w:t>新</w:t>
            </w:r>
            <w:r w:rsidRPr="007B75C7">
              <w:rPr>
                <w:rFonts w:ascii="HG丸ｺﾞｼｯｸM-PRO" w:eastAsia="HG丸ｺﾞｼｯｸM-PRO" w:hAnsi="HG丸ｺﾞｼｯｸM-PRO" w:hint="eastAsia"/>
                <w:sz w:val="20"/>
              </w:rPr>
              <w:t>）</w:t>
            </w:r>
            <w:r w:rsidRPr="007B75C7">
              <w:rPr>
                <w:rFonts w:ascii="HG丸ｺﾞｼｯｸM-PRO" w:eastAsia="HG丸ｺﾞｼｯｸM-PRO" w:hAnsi="HG丸ｺﾞｼｯｸM-PRO" w:hint="eastAsia"/>
                <w:sz w:val="20"/>
                <w:em w:val="dot"/>
              </w:rPr>
              <w:t>北山</w:t>
            </w:r>
            <w:r w:rsidRPr="007B75C7">
              <w:rPr>
                <w:rFonts w:ascii="HG丸ｺﾞｼｯｸM-PRO" w:eastAsia="HG丸ｺﾞｼｯｸM-PRO" w:hAnsi="HG丸ｺﾞｼｯｸM-PRO" w:hint="eastAsia"/>
                <w:sz w:val="20"/>
              </w:rPr>
              <w:t>保育</w:t>
            </w:r>
            <w:r w:rsidRPr="007B75C7">
              <w:rPr>
                <w:rFonts w:ascii="HG丸ｺﾞｼｯｸM-PRO" w:eastAsia="HG丸ｺﾞｼｯｸM-PRO" w:hAnsi="HG丸ｺﾞｼｯｸM-PRO" w:hint="eastAsia"/>
                <w:sz w:val="20"/>
                <w:em w:val="dot"/>
              </w:rPr>
              <w:t>所</w:t>
            </w:r>
            <w:r w:rsidRPr="007B75C7">
              <w:rPr>
                <w:rFonts w:ascii="HG丸ｺﾞｼｯｸM-PRO" w:eastAsia="HG丸ｺﾞｼｯｸM-PRO" w:hAnsi="HG丸ｺﾞｼｯｸM-PRO" w:hint="eastAsia"/>
                <w:sz w:val="20"/>
              </w:rPr>
              <w:t>」を「（</w:t>
            </w:r>
            <w:r w:rsidRPr="007B75C7">
              <w:rPr>
                <w:rFonts w:ascii="HG丸ｺﾞｼｯｸM-PRO" w:eastAsia="HG丸ｺﾞｼｯｸM-PRO" w:hAnsi="HG丸ｺﾞｼｯｸM-PRO" w:hint="eastAsia"/>
                <w:sz w:val="20"/>
                <w:em w:val="dot"/>
              </w:rPr>
              <w:t>仮称</w:t>
            </w:r>
            <w:r w:rsidRPr="007B75C7">
              <w:rPr>
                <w:rFonts w:ascii="HG丸ｺﾞｼｯｸM-PRO" w:eastAsia="HG丸ｺﾞｼｯｸM-PRO" w:hAnsi="HG丸ｺﾞｼｯｸM-PRO" w:hint="eastAsia"/>
                <w:sz w:val="20"/>
              </w:rPr>
              <w:t>）</w:t>
            </w:r>
            <w:r w:rsidRPr="007B75C7">
              <w:rPr>
                <w:rFonts w:ascii="HG丸ｺﾞｼｯｸM-PRO" w:eastAsia="HG丸ｺﾞｼｯｸM-PRO" w:hAnsi="HG丸ｺﾞｼｯｸM-PRO" w:hint="eastAsia"/>
                <w:sz w:val="20"/>
                <w:em w:val="dot"/>
              </w:rPr>
              <w:t>かねし</w:t>
            </w:r>
            <w:r w:rsidRPr="007B75C7">
              <w:rPr>
                <w:rFonts w:ascii="HG丸ｺﾞｼｯｸM-PRO" w:eastAsia="HG丸ｺﾞｼｯｸM-PRO" w:hAnsi="HG丸ｺﾞｼｯｸM-PRO" w:hint="eastAsia"/>
                <w:sz w:val="20"/>
              </w:rPr>
              <w:t>保育</w:t>
            </w:r>
            <w:r w:rsidRPr="007B75C7">
              <w:rPr>
                <w:rFonts w:ascii="HG丸ｺﾞｼｯｸM-PRO" w:eastAsia="HG丸ｺﾞｼｯｸM-PRO" w:hAnsi="HG丸ｺﾞｼｯｸM-PRO" w:hint="eastAsia"/>
                <w:sz w:val="20"/>
                <w:em w:val="dot"/>
              </w:rPr>
              <w:t>園</w:t>
            </w:r>
            <w:r w:rsidRPr="007B75C7">
              <w:rPr>
                <w:rFonts w:ascii="HG丸ｺﾞｼｯｸM-PRO" w:eastAsia="HG丸ｺﾞｼｯｸM-PRO" w:hAnsi="HG丸ｺﾞｼｯｸM-PRO" w:hint="eastAsia"/>
                <w:sz w:val="20"/>
              </w:rPr>
              <w:t>」へ、「（</w:t>
            </w:r>
            <w:r w:rsidRPr="007B75C7">
              <w:rPr>
                <w:rFonts w:ascii="HG丸ｺﾞｼｯｸM-PRO" w:eastAsia="HG丸ｺﾞｼｯｸM-PRO" w:hAnsi="HG丸ｺﾞｼｯｸM-PRO" w:hint="eastAsia"/>
                <w:sz w:val="20"/>
                <w:em w:val="dot"/>
              </w:rPr>
              <w:t>新</w:t>
            </w:r>
            <w:r w:rsidRPr="007B75C7">
              <w:rPr>
                <w:rFonts w:ascii="HG丸ｺﾞｼｯｸM-PRO" w:eastAsia="HG丸ｺﾞｼｯｸM-PRO" w:hAnsi="HG丸ｺﾞｼｯｸM-PRO" w:hint="eastAsia"/>
                <w:sz w:val="20"/>
              </w:rPr>
              <w:t>）あめそこ保育園」を「（</w:t>
            </w:r>
            <w:r w:rsidRPr="007B75C7">
              <w:rPr>
                <w:rFonts w:ascii="HG丸ｺﾞｼｯｸM-PRO" w:eastAsia="HG丸ｺﾞｼｯｸM-PRO" w:hAnsi="HG丸ｺﾞｼｯｸM-PRO" w:hint="eastAsia"/>
                <w:sz w:val="20"/>
                <w:em w:val="dot"/>
              </w:rPr>
              <w:t>仮称</w:t>
            </w:r>
            <w:r w:rsidRPr="007B75C7">
              <w:rPr>
                <w:rFonts w:ascii="HG丸ｺﾞｼｯｸM-PRO" w:eastAsia="HG丸ｺﾞｼｯｸM-PRO" w:hAnsi="HG丸ｺﾞｼｯｸM-PRO" w:hint="eastAsia"/>
                <w:sz w:val="20"/>
              </w:rPr>
              <w:t>）あめそこ保育園」へ修正。</w:t>
            </w:r>
          </w:p>
        </w:tc>
      </w:tr>
      <w:tr w:rsidR="00640DB2" w:rsidTr="00E25DF0">
        <w:trPr>
          <w:trHeight w:val="419"/>
        </w:trPr>
        <w:tc>
          <w:tcPr>
            <w:tcW w:w="9782" w:type="dxa"/>
            <w:gridSpan w:val="4"/>
            <w:shd w:val="clear" w:color="auto" w:fill="BFBFBF" w:themeFill="background1" w:themeFillShade="BF"/>
          </w:tcPr>
          <w:p w:rsidR="00640DB2" w:rsidRDefault="00640DB2" w:rsidP="00E25DF0">
            <w:pPr>
              <w:ind w:left="201" w:hangingChars="100" w:hanging="201"/>
              <w:jc w:val="left"/>
              <w:rPr>
                <w:rFonts w:ascii="HG丸ｺﾞｼｯｸM-PRO" w:eastAsia="HG丸ｺﾞｼｯｸM-PRO" w:hAnsi="HG丸ｺﾞｼｯｸM-PRO"/>
                <w:sz w:val="20"/>
              </w:rPr>
            </w:pPr>
            <w:r>
              <w:rPr>
                <w:rFonts w:ascii="HG丸ｺﾞｼｯｸM-PRO" w:eastAsia="HG丸ｺﾞｼｯｸM-PRO" w:hAnsi="HG丸ｺﾞｼｯｸM-PRO" w:hint="eastAsia"/>
                <w:b/>
                <w:noProof/>
                <w:sz w:val="20"/>
              </w:rPr>
              <w:t>(８)「計画の推進にあたって」について</w:t>
            </w:r>
          </w:p>
        </w:tc>
      </w:tr>
      <w:tr w:rsidR="00640DB2" w:rsidTr="00E25DF0">
        <w:trPr>
          <w:trHeight w:val="910"/>
        </w:trPr>
        <w:tc>
          <w:tcPr>
            <w:tcW w:w="534" w:type="dxa"/>
            <w:tcBorders>
              <w:bottom w:val="single" w:sz="4" w:space="0" w:color="auto"/>
            </w:tcBorders>
            <w:shd w:val="clear" w:color="auto" w:fill="BFBFBF" w:themeFill="background1" w:themeFillShade="BF"/>
          </w:tcPr>
          <w:p w:rsidR="00640DB2" w:rsidRPr="00C55F42" w:rsidRDefault="00640DB2" w:rsidP="00E25DF0">
            <w:pPr>
              <w:jc w:val="center"/>
              <w:rPr>
                <w:rFonts w:ascii="Meiryo UI" w:eastAsia="Meiryo UI" w:hAnsi="Meiryo UI" w:cs="Meiryo UI"/>
              </w:rPr>
            </w:pPr>
            <w:r>
              <w:rPr>
                <w:rFonts w:ascii="Meiryo UI" w:eastAsia="Meiryo UI" w:hAnsi="Meiryo UI" w:cs="Meiryo UI" w:hint="eastAsia"/>
              </w:rPr>
              <w:t>①</w:t>
            </w:r>
          </w:p>
        </w:tc>
        <w:tc>
          <w:tcPr>
            <w:tcW w:w="708" w:type="dxa"/>
            <w:tcBorders>
              <w:bottom w:val="single" w:sz="4" w:space="0" w:color="auto"/>
            </w:tcBorders>
          </w:tcPr>
          <w:p w:rsidR="00640DB2" w:rsidRDefault="00640DB2" w:rsidP="00E25DF0">
            <w:pPr>
              <w:jc w:val="center"/>
            </w:pPr>
            <w:r w:rsidRPr="004D3C1C">
              <w:rPr>
                <w:rFonts w:ascii="Meiryo UI" w:eastAsia="Meiryo UI" w:hAnsi="Meiryo UI" w:cs="Meiryo UI"/>
              </w:rPr>
              <w:t>P</w:t>
            </w:r>
            <w:r>
              <w:rPr>
                <w:rFonts w:ascii="Meiryo UI" w:eastAsia="Meiryo UI" w:hAnsi="Meiryo UI" w:cs="Meiryo UI" w:hint="eastAsia"/>
              </w:rPr>
              <w:t>8</w:t>
            </w:r>
            <w:r>
              <w:rPr>
                <w:rFonts w:ascii="Meiryo UI" w:eastAsia="Meiryo UI" w:hAnsi="Meiryo UI" w:cs="Meiryo UI"/>
              </w:rPr>
              <w:t>7</w:t>
            </w:r>
          </w:p>
        </w:tc>
        <w:tc>
          <w:tcPr>
            <w:tcW w:w="3998" w:type="dxa"/>
            <w:tcBorders>
              <w:bottom w:val="single" w:sz="4" w:space="0" w:color="auto"/>
            </w:tcBorders>
          </w:tcPr>
          <w:p w:rsidR="00640DB2" w:rsidRDefault="00640DB2" w:rsidP="00E25DF0">
            <w:pPr>
              <w:spacing w:line="280" w:lineRule="exact"/>
              <w:ind w:left="200" w:hangingChars="100" w:hanging="200"/>
              <w:rPr>
                <w:rFonts w:ascii="HG丸ｺﾞｼｯｸM-PRO" w:eastAsia="HG丸ｺﾞｼｯｸM-PRO" w:hAnsi="HG丸ｺﾞｼｯｸM-PRO"/>
                <w:sz w:val="20"/>
              </w:rPr>
            </w:pPr>
            <w:r>
              <w:rPr>
                <w:rFonts w:ascii="HG丸ｺﾞｼｯｸM-PRO" w:eastAsia="HG丸ｺﾞｼｯｸM-PRO" w:hAnsi="HG丸ｺﾞｼｯｸM-PRO" w:hint="eastAsia"/>
                <w:sz w:val="20"/>
              </w:rPr>
              <w:t>・</w:t>
            </w:r>
            <w:r w:rsidRPr="0097265D">
              <w:rPr>
                <w:rFonts w:ascii="HG丸ｺﾞｼｯｸM-PRO" w:eastAsia="HG丸ｺﾞｼｯｸM-PRO" w:hAnsi="HG丸ｺﾞｼｯｸM-PRO" w:hint="eastAsia"/>
                <w:sz w:val="20"/>
              </w:rPr>
              <w:t>「第６章計画の推進にあたって」（</w:t>
            </w:r>
            <w:r>
              <w:rPr>
                <w:rFonts w:ascii="HG丸ｺﾞｼｯｸM-PRO" w:eastAsia="HG丸ｺﾞｼｯｸM-PRO" w:hAnsi="HG丸ｺﾞｼｯｸM-PRO" w:hint="eastAsia"/>
                <w:sz w:val="20"/>
              </w:rPr>
              <w:t>p</w:t>
            </w:r>
            <w:r w:rsidRPr="0097265D">
              <w:rPr>
                <w:rFonts w:ascii="HG丸ｺﾞｼｯｸM-PRO" w:eastAsia="HG丸ｺﾞｼｯｸM-PRO" w:hAnsi="HG丸ｺﾞｼｯｸM-PRO" w:hint="eastAsia"/>
                <w:sz w:val="20"/>
              </w:rPr>
              <w:t>8</w:t>
            </w:r>
            <w:r>
              <w:rPr>
                <w:rFonts w:ascii="HG丸ｺﾞｼｯｸM-PRO" w:eastAsia="HG丸ｺﾞｼｯｸM-PRO" w:hAnsi="HG丸ｺﾞｼｯｸM-PRO"/>
                <w:sz w:val="20"/>
              </w:rPr>
              <w:t>7</w:t>
            </w:r>
            <w:r w:rsidRPr="0097265D">
              <w:rPr>
                <w:rFonts w:ascii="HG丸ｺﾞｼｯｸM-PRO" w:eastAsia="HG丸ｺﾞｼｯｸM-PRO" w:hAnsi="HG丸ｺﾞｼｯｸM-PRO" w:hint="eastAsia"/>
                <w:sz w:val="20"/>
              </w:rPr>
              <w:t>）の「２.関係機関及び庁内等との連携強化」についてだが、もう少し具体性のある文章で本気度を見せて欲しいと思う。</w:t>
            </w:r>
          </w:p>
          <w:p w:rsidR="00640DB2" w:rsidRDefault="00640DB2" w:rsidP="00E25DF0">
            <w:pPr>
              <w:spacing w:line="280" w:lineRule="exact"/>
              <w:ind w:left="200" w:hangingChars="100" w:hanging="200"/>
              <w:rPr>
                <w:rFonts w:ascii="HG丸ｺﾞｼｯｸM-PRO" w:eastAsia="HG丸ｺﾞｼｯｸM-PRO" w:hAnsi="HG丸ｺﾞｼｯｸM-PRO"/>
                <w:sz w:val="20"/>
              </w:rPr>
            </w:pPr>
            <w:r>
              <w:rPr>
                <w:rFonts w:ascii="HG丸ｺﾞｼｯｸM-PRO" w:eastAsia="HG丸ｺﾞｼｯｸM-PRO" w:hAnsi="HG丸ｺﾞｼｯｸM-PRO" w:hint="eastAsia"/>
                <w:sz w:val="20"/>
              </w:rPr>
              <w:t>・行政で様々な事業を行っているが、窓口やお金の流れが縦割りのため、どの市町村も横の連携が難しくなっている。横の連携を図る必要があるのではないか。</w:t>
            </w:r>
          </w:p>
          <w:p w:rsidR="00640DB2" w:rsidRPr="0025548E" w:rsidRDefault="00640DB2" w:rsidP="00E25DF0">
            <w:pPr>
              <w:spacing w:line="280" w:lineRule="exact"/>
              <w:rPr>
                <w:rFonts w:ascii="HG丸ｺﾞｼｯｸM-PRO" w:eastAsia="HG丸ｺﾞｼｯｸM-PRO" w:hAnsi="HG丸ｺﾞｼｯｸM-PRO"/>
                <w:sz w:val="20"/>
              </w:rPr>
            </w:pPr>
          </w:p>
        </w:tc>
        <w:tc>
          <w:tcPr>
            <w:tcW w:w="4542" w:type="dxa"/>
            <w:tcBorders>
              <w:bottom w:val="single" w:sz="4" w:space="0" w:color="auto"/>
            </w:tcBorders>
          </w:tcPr>
          <w:p w:rsidR="00640DB2" w:rsidRPr="00074B58" w:rsidRDefault="00640DB2" w:rsidP="00E25DF0">
            <w:pPr>
              <w:spacing w:line="260" w:lineRule="exact"/>
              <w:ind w:left="176" w:hangingChars="88" w:hanging="176"/>
              <w:rPr>
                <w:rFonts w:ascii="HG丸ｺﾞｼｯｸM-PRO" w:eastAsia="HG丸ｺﾞｼｯｸM-PRO" w:hAnsi="HG丸ｺﾞｼｯｸM-PRO"/>
                <w:sz w:val="20"/>
              </w:rPr>
            </w:pPr>
            <w:r>
              <w:rPr>
                <w:rFonts w:ascii="HG丸ｺﾞｼｯｸM-PRO" w:eastAsia="HG丸ｺﾞｼｯｸM-PRO" w:hAnsi="HG丸ｺﾞｼｯｸM-PRO" w:hint="eastAsia"/>
                <w:sz w:val="20"/>
              </w:rPr>
              <w:t>▽「</w:t>
            </w:r>
            <w:r w:rsidRPr="00074B58">
              <w:rPr>
                <w:rFonts w:ascii="HG丸ｺﾞｼｯｸM-PRO" w:eastAsia="HG丸ｺﾞｼｯｸM-PRO" w:hAnsi="HG丸ｺﾞｼｯｸM-PRO" w:hint="eastAsia"/>
                <w:sz w:val="20"/>
              </w:rPr>
              <w:t>２．関係機関及び庁内等との連携強化</w:t>
            </w:r>
            <w:r>
              <w:rPr>
                <w:rFonts w:ascii="HG丸ｺﾞｼｯｸM-PRO" w:eastAsia="HG丸ｺﾞｼｯｸM-PRO" w:hAnsi="HG丸ｺﾞｼｯｸM-PRO" w:hint="eastAsia"/>
                <w:sz w:val="20"/>
              </w:rPr>
              <w:t>」の文案</w:t>
            </w:r>
            <w:r w:rsidRPr="00074B58">
              <w:rPr>
                <w:rFonts w:ascii="HG丸ｺﾞｼｯｸM-PRO" w:eastAsia="HG丸ｺﾞｼｯｸM-PRO" w:hAnsi="HG丸ｺﾞｼｯｸM-PRO" w:hint="eastAsia"/>
                <w:sz w:val="20"/>
              </w:rPr>
              <w:t xml:space="preserve">                                   </w:t>
            </w:r>
          </w:p>
          <w:p w:rsidR="00640DB2" w:rsidRPr="00074B58" w:rsidRDefault="00640DB2" w:rsidP="00E25DF0">
            <w:pPr>
              <w:spacing w:line="260" w:lineRule="exact"/>
              <w:ind w:left="176"/>
              <w:rPr>
                <w:rFonts w:ascii="HG丸ｺﾞｼｯｸM-PRO" w:eastAsia="HG丸ｺﾞｼｯｸM-PRO" w:hAnsi="HG丸ｺﾞｼｯｸM-PRO"/>
                <w:sz w:val="20"/>
              </w:rPr>
            </w:pPr>
            <w:r w:rsidRPr="00074B58">
              <w:rPr>
                <w:rFonts w:ascii="HG丸ｺﾞｼｯｸM-PRO" w:eastAsia="HG丸ｺﾞｼｯｸM-PRO" w:hAnsi="HG丸ｺﾞｼｯｸM-PRO" w:hint="eastAsia"/>
                <w:sz w:val="20"/>
              </w:rPr>
              <w:t>本計画の施策内容は、福祉分野のみならず、保健分野や教育分野等の多岐に渡ります。このため、庁内の関係各課との連携強化はもとより、保育所（園）や幼稚園、学校、事業者等の関係機関及び関係団体等との連携の拡充に取り組みます</w:t>
            </w:r>
            <w:r w:rsidRPr="007B75C7">
              <w:rPr>
                <w:rFonts w:ascii="HG丸ｺﾞｼｯｸM-PRO" w:eastAsia="HG丸ｺﾞｼｯｸM-PRO" w:hAnsi="HG丸ｺﾞｼｯｸM-PRO" w:hint="eastAsia"/>
                <w:sz w:val="20"/>
              </w:rPr>
              <w:t>。</w:t>
            </w:r>
            <w:r w:rsidRPr="007B75C7">
              <w:rPr>
                <w:rFonts w:ascii="HG丸ｺﾞｼｯｸM-PRO" w:eastAsia="HG丸ｺﾞｼｯｸM-PRO" w:hAnsi="HG丸ｺﾞｼｯｸM-PRO" w:hint="eastAsia"/>
                <w:sz w:val="20"/>
                <w:u w:val="thick"/>
              </w:rPr>
              <w:t>具体的には、教育委員会に幼保連携室を設置し窓口の一本化を図るとともに、適宜、関係者で構成する連絡会議を開催し、連携を強化します。</w:t>
            </w:r>
            <w:r w:rsidRPr="007B75C7">
              <w:rPr>
                <w:rFonts w:ascii="HG丸ｺﾞｼｯｸM-PRO" w:eastAsia="HG丸ｺﾞｼｯｸM-PRO" w:hAnsi="HG丸ｺﾞｼｯｸM-PRO" w:hint="eastAsia"/>
                <w:sz w:val="20"/>
              </w:rPr>
              <w:t>更</w:t>
            </w:r>
            <w:r w:rsidRPr="007B1A03">
              <w:rPr>
                <w:rFonts w:ascii="HG丸ｺﾞｼｯｸM-PRO" w:eastAsia="HG丸ｺﾞｼｯｸM-PRO" w:hAnsi="HG丸ｺﾞｼｯｸM-PRO" w:hint="eastAsia"/>
                <w:sz w:val="20"/>
              </w:rPr>
              <w:t>に、村民や地域との連携のもと計画を総合的に推進し</w:t>
            </w:r>
            <w:r w:rsidRPr="00074B58">
              <w:rPr>
                <w:rFonts w:ascii="HG丸ｺﾞｼｯｸM-PRO" w:eastAsia="HG丸ｺﾞｼｯｸM-PRO" w:hAnsi="HG丸ｺﾞｼｯｸM-PRO" w:hint="eastAsia"/>
                <w:sz w:val="20"/>
              </w:rPr>
              <w:t>ます。</w:t>
            </w:r>
          </w:p>
          <w:p w:rsidR="00640DB2" w:rsidRDefault="00640DB2" w:rsidP="00E25DF0">
            <w:pPr>
              <w:spacing w:line="240" w:lineRule="exact"/>
              <w:rPr>
                <w:rFonts w:ascii="HG丸ｺﾞｼｯｸM-PRO" w:eastAsia="HG丸ｺﾞｼｯｸM-PRO" w:hAnsi="HG丸ｺﾞｼｯｸM-PRO"/>
                <w:sz w:val="20"/>
              </w:rPr>
            </w:pPr>
          </w:p>
        </w:tc>
      </w:tr>
      <w:tr w:rsidR="00640DB2" w:rsidTr="00E25DF0">
        <w:trPr>
          <w:trHeight w:val="3568"/>
        </w:trPr>
        <w:tc>
          <w:tcPr>
            <w:tcW w:w="534" w:type="dxa"/>
            <w:tcBorders>
              <w:top w:val="single" w:sz="4" w:space="0" w:color="auto"/>
            </w:tcBorders>
            <w:shd w:val="clear" w:color="auto" w:fill="BFBFBF" w:themeFill="background1" w:themeFillShade="BF"/>
          </w:tcPr>
          <w:p w:rsidR="00640DB2" w:rsidRPr="00C55F42" w:rsidRDefault="00640DB2" w:rsidP="00E25DF0">
            <w:pPr>
              <w:jc w:val="center"/>
              <w:rPr>
                <w:rFonts w:ascii="Meiryo UI" w:eastAsia="Meiryo UI" w:hAnsi="Meiryo UI" w:cs="Meiryo UI"/>
              </w:rPr>
            </w:pPr>
            <w:r>
              <w:rPr>
                <w:rFonts w:ascii="Meiryo UI" w:eastAsia="Meiryo UI" w:hAnsi="Meiryo UI" w:cs="Meiryo UI" w:hint="eastAsia"/>
              </w:rPr>
              <w:t>②</w:t>
            </w:r>
          </w:p>
        </w:tc>
        <w:tc>
          <w:tcPr>
            <w:tcW w:w="708" w:type="dxa"/>
            <w:tcBorders>
              <w:top w:val="single" w:sz="4" w:space="0" w:color="auto"/>
            </w:tcBorders>
          </w:tcPr>
          <w:p w:rsidR="00640DB2" w:rsidRPr="004D3C1C" w:rsidRDefault="007B75C7" w:rsidP="00E25DF0">
            <w:pPr>
              <w:jc w:val="center"/>
              <w:rPr>
                <w:rFonts w:ascii="Meiryo UI" w:eastAsia="Meiryo UI" w:hAnsi="Meiryo UI" w:cs="Meiryo UI"/>
              </w:rPr>
            </w:pPr>
            <w:r>
              <w:rPr>
                <w:rFonts w:ascii="Meiryo UI" w:eastAsia="Meiryo UI" w:hAnsi="Meiryo UI" w:cs="Meiryo UI" w:hint="eastAsia"/>
              </w:rPr>
              <w:t>ｐ87</w:t>
            </w:r>
          </w:p>
        </w:tc>
        <w:tc>
          <w:tcPr>
            <w:tcW w:w="3998" w:type="dxa"/>
            <w:tcBorders>
              <w:top w:val="single" w:sz="4" w:space="0" w:color="auto"/>
            </w:tcBorders>
          </w:tcPr>
          <w:p w:rsidR="00640DB2" w:rsidRDefault="00640DB2" w:rsidP="00E25DF0">
            <w:pPr>
              <w:spacing w:line="280" w:lineRule="exact"/>
              <w:ind w:left="200" w:hangingChars="100" w:hanging="200"/>
              <w:rPr>
                <w:rFonts w:ascii="HG丸ｺﾞｼｯｸM-PRO" w:eastAsia="HG丸ｺﾞｼｯｸM-PRO" w:hAnsi="HG丸ｺﾞｼｯｸM-PRO"/>
                <w:sz w:val="20"/>
              </w:rPr>
            </w:pPr>
            <w:r>
              <w:rPr>
                <w:rFonts w:ascii="HG丸ｺﾞｼｯｸM-PRO" w:eastAsia="HG丸ｺﾞｼｯｸM-PRO" w:hAnsi="HG丸ｺﾞｼｯｸM-PRO" w:hint="eastAsia"/>
                <w:sz w:val="20"/>
              </w:rPr>
              <w:t>・</w:t>
            </w:r>
            <w:r w:rsidRPr="0097265D">
              <w:rPr>
                <w:rFonts w:ascii="HG丸ｺﾞｼｯｸM-PRO" w:eastAsia="HG丸ｺﾞｼｯｸM-PRO" w:hAnsi="HG丸ｺﾞｼｯｸM-PRO" w:hint="eastAsia"/>
                <w:sz w:val="20"/>
              </w:rPr>
              <w:t>「３</w:t>
            </w:r>
            <w:r>
              <w:rPr>
                <w:rFonts w:ascii="HG丸ｺﾞｼｯｸM-PRO" w:eastAsia="HG丸ｺﾞｼｯｸM-PRO" w:hAnsi="HG丸ｺﾞｼｯｸM-PRO" w:hint="eastAsia"/>
                <w:sz w:val="20"/>
              </w:rPr>
              <w:t>．</w:t>
            </w:r>
            <w:r w:rsidRPr="0097265D">
              <w:rPr>
                <w:rFonts w:ascii="HG丸ｺﾞｼｯｸM-PRO" w:eastAsia="HG丸ｺﾞｼｯｸM-PRO" w:hAnsi="HG丸ｺﾞｼｯｸM-PRO" w:hint="eastAsia"/>
                <w:sz w:val="20"/>
              </w:rPr>
              <w:t>計画の進行管理」（</w:t>
            </w:r>
            <w:r>
              <w:rPr>
                <w:rFonts w:ascii="HG丸ｺﾞｼｯｸM-PRO" w:eastAsia="HG丸ｺﾞｼｯｸM-PRO" w:hAnsi="HG丸ｺﾞｼｯｸM-PRO" w:hint="eastAsia"/>
                <w:sz w:val="20"/>
              </w:rPr>
              <w:t>p</w:t>
            </w:r>
            <w:r w:rsidRPr="0097265D">
              <w:rPr>
                <w:rFonts w:ascii="HG丸ｺﾞｼｯｸM-PRO" w:eastAsia="HG丸ｺﾞｼｯｸM-PRO" w:hAnsi="HG丸ｺﾞｼｯｸM-PRO" w:hint="eastAsia"/>
                <w:sz w:val="20"/>
              </w:rPr>
              <w:t>8</w:t>
            </w:r>
            <w:r>
              <w:rPr>
                <w:rFonts w:ascii="HG丸ｺﾞｼｯｸM-PRO" w:eastAsia="HG丸ｺﾞｼｯｸM-PRO" w:hAnsi="HG丸ｺﾞｼｯｸM-PRO"/>
                <w:sz w:val="20"/>
              </w:rPr>
              <w:t>7</w:t>
            </w:r>
            <w:r w:rsidRPr="0097265D">
              <w:rPr>
                <w:rFonts w:ascii="HG丸ｺﾞｼｯｸM-PRO" w:eastAsia="HG丸ｺﾞｼｯｸM-PRO" w:hAnsi="HG丸ｺﾞｼｯｸM-PRO" w:hint="eastAsia"/>
                <w:sz w:val="20"/>
              </w:rPr>
              <w:t>）に関して、施策の点検・評価は適宜実施とあるが、この適宜はどのくらいなのか。どんなことが重要事項なのか分からない。第６章は全体的にただ書いただけという感じを受けるので、もう少し具体性が必要だと思うがいかがか。</w:t>
            </w:r>
          </w:p>
          <w:p w:rsidR="00640DB2" w:rsidRDefault="00640DB2" w:rsidP="00E25DF0">
            <w:pPr>
              <w:spacing w:line="280" w:lineRule="exact"/>
              <w:ind w:left="200" w:hangingChars="100" w:hanging="200"/>
              <w:rPr>
                <w:rFonts w:ascii="HG丸ｺﾞｼｯｸM-PRO" w:eastAsia="HG丸ｺﾞｼｯｸM-PRO" w:hAnsi="HG丸ｺﾞｼｯｸM-PRO"/>
                <w:sz w:val="20"/>
              </w:rPr>
            </w:pPr>
            <w:r>
              <w:rPr>
                <w:rFonts w:ascii="HG丸ｺﾞｼｯｸM-PRO" w:eastAsia="HG丸ｺﾞｼｯｸM-PRO" w:hAnsi="HG丸ｺﾞｼｯｸM-PRO" w:hint="eastAsia"/>
                <w:sz w:val="20"/>
              </w:rPr>
              <w:t>・</w:t>
            </w:r>
            <w:r w:rsidRPr="005B14AB">
              <w:rPr>
                <w:rFonts w:ascii="HG丸ｺﾞｼｯｸM-PRO" w:eastAsia="HG丸ｺﾞｼｯｸM-PRO" w:hAnsi="HG丸ｺﾞｼｯｸM-PRO" w:hint="eastAsia"/>
                <w:sz w:val="20"/>
              </w:rPr>
              <w:t>連携強化とPDCAサイクル</w:t>
            </w:r>
            <w:r>
              <w:rPr>
                <w:rFonts w:ascii="HG丸ｺﾞｼｯｸM-PRO" w:eastAsia="HG丸ｺﾞｼｯｸM-PRO" w:hAnsi="HG丸ｺﾞｼｯｸM-PRO" w:hint="eastAsia"/>
                <w:sz w:val="20"/>
              </w:rPr>
              <w:t>に基づく計画の進行管理は、どの市町村にも位置づけられているが実施されていないのがほとんどではないか。計画をどのように管理しどう繋げていくかが重要である。</w:t>
            </w:r>
          </w:p>
        </w:tc>
        <w:tc>
          <w:tcPr>
            <w:tcW w:w="4542" w:type="dxa"/>
            <w:tcBorders>
              <w:top w:val="single" w:sz="4" w:space="0" w:color="auto"/>
            </w:tcBorders>
          </w:tcPr>
          <w:p w:rsidR="00640DB2" w:rsidRDefault="00640DB2" w:rsidP="00E25DF0">
            <w:pPr>
              <w:spacing w:line="260" w:lineRule="exact"/>
              <w:ind w:left="176" w:hangingChars="88" w:hanging="176"/>
              <w:rPr>
                <w:rFonts w:ascii="HG丸ｺﾞｼｯｸM-PRO" w:eastAsia="HG丸ｺﾞｼｯｸM-PRO" w:hAnsi="HG丸ｺﾞｼｯｸM-PRO"/>
                <w:sz w:val="20"/>
              </w:rPr>
            </w:pPr>
            <w:r>
              <w:rPr>
                <w:rFonts w:ascii="HG丸ｺﾞｼｯｸM-PRO" w:eastAsia="HG丸ｺﾞｼｯｸM-PRO" w:hAnsi="HG丸ｺﾞｼｯｸM-PRO" w:hint="eastAsia"/>
                <w:sz w:val="20"/>
              </w:rPr>
              <w:t>・「</w:t>
            </w:r>
            <w:r w:rsidRPr="00074B58">
              <w:rPr>
                <w:rFonts w:ascii="HG丸ｺﾞｼｯｸM-PRO" w:eastAsia="HG丸ｺﾞｼｯｸM-PRO" w:hAnsi="HG丸ｺﾞｼｯｸM-PRO" w:hint="eastAsia"/>
                <w:sz w:val="20"/>
              </w:rPr>
              <w:t>３．計画の進行管理（PDCAサイクルに基づく計画の進行管理）</w:t>
            </w:r>
            <w:r>
              <w:rPr>
                <w:rFonts w:ascii="HG丸ｺﾞｼｯｸM-PRO" w:eastAsia="HG丸ｺﾞｼｯｸM-PRO" w:hAnsi="HG丸ｺﾞｼｯｸM-PRO" w:hint="eastAsia"/>
                <w:sz w:val="20"/>
              </w:rPr>
              <w:t>」の文案</w:t>
            </w:r>
          </w:p>
          <w:p w:rsidR="00640DB2" w:rsidRDefault="00640DB2" w:rsidP="00E25DF0">
            <w:pPr>
              <w:spacing w:line="260" w:lineRule="exact"/>
              <w:ind w:left="176" w:hangingChars="88" w:hanging="176"/>
              <w:rPr>
                <w:rFonts w:ascii="HG丸ｺﾞｼｯｸM-PRO" w:eastAsia="HG丸ｺﾞｼｯｸM-PRO" w:hAnsi="HG丸ｺﾞｼｯｸM-PRO"/>
                <w:sz w:val="20"/>
              </w:rPr>
            </w:pPr>
            <w:r>
              <w:rPr>
                <w:rFonts w:ascii="HG丸ｺﾞｼｯｸM-PRO" w:eastAsia="HG丸ｺﾞｼｯｸM-PRO" w:hAnsi="HG丸ｺﾞｼｯｸM-PRO" w:hint="eastAsia"/>
                <w:sz w:val="20"/>
              </w:rPr>
              <w:t xml:space="preserve">  </w:t>
            </w:r>
            <w:r w:rsidRPr="00074B58">
              <w:rPr>
                <w:rFonts w:ascii="HG丸ｺﾞｼｯｸM-PRO" w:eastAsia="HG丸ｺﾞｼｯｸM-PRO" w:hAnsi="HG丸ｺﾞｼｯｸM-PRO" w:hint="eastAsia"/>
                <w:sz w:val="20"/>
              </w:rPr>
              <w:t>計画の進捗状況を点検・評価し、現状や課題等に即した計画を推進できるよう、PDCAサイクル（計画[PLAN]、実行[DO]、点検・評価[CHECK]、改善[ACTION]）に基づく計画の進行管理に取り組みます。施策の点検・評価について</w:t>
            </w:r>
            <w:r w:rsidRPr="007B1A03">
              <w:rPr>
                <w:rFonts w:ascii="HG丸ｺﾞｼｯｸM-PRO" w:eastAsia="HG丸ｺﾞｼｯｸM-PRO" w:hAnsi="HG丸ｺﾞｼｯｸM-PRO" w:hint="eastAsia"/>
                <w:sz w:val="20"/>
              </w:rPr>
              <w:t>は</w:t>
            </w:r>
            <w:r w:rsidRPr="00645A42">
              <w:rPr>
                <w:rFonts w:ascii="HG丸ｺﾞｼｯｸM-PRO" w:eastAsia="HG丸ｺﾞｼｯｸM-PRO" w:hAnsi="HG丸ｺﾞｼｯｸM-PRO" w:hint="eastAsia"/>
                <w:b/>
                <w:dstrike/>
                <w:sz w:val="20"/>
              </w:rPr>
              <w:t>適宜</w:t>
            </w:r>
            <w:r w:rsidRPr="00645A42">
              <w:rPr>
                <w:rFonts w:ascii="HG丸ｺﾞｼｯｸM-PRO" w:eastAsia="HG丸ｺﾞｼｯｸM-PRO" w:hAnsi="HG丸ｺﾞｼｯｸM-PRO" w:hint="eastAsia"/>
                <w:b/>
                <w:sz w:val="20"/>
                <w:u w:val="thick"/>
              </w:rPr>
              <w:t>毎年度</w:t>
            </w:r>
            <w:r w:rsidRPr="00645A42">
              <w:rPr>
                <w:rFonts w:ascii="HG丸ｺﾞｼｯｸM-PRO" w:eastAsia="HG丸ｺﾞｼｯｸM-PRO" w:hAnsi="HG丸ｺﾞｼｯｸM-PRO" w:hint="eastAsia"/>
                <w:sz w:val="20"/>
              </w:rPr>
              <w:t>実施し、</w:t>
            </w:r>
            <w:r w:rsidRPr="00645A42">
              <w:rPr>
                <w:rFonts w:ascii="HG丸ｺﾞｼｯｸM-PRO" w:eastAsia="HG丸ｺﾞｼｯｸM-PRO" w:hAnsi="HG丸ｺﾞｼｯｸM-PRO" w:hint="eastAsia"/>
                <w:b/>
                <w:dstrike/>
                <w:sz w:val="20"/>
              </w:rPr>
              <w:t>重要事項については、</w:t>
            </w:r>
            <w:r w:rsidRPr="00645A42">
              <w:rPr>
                <w:rFonts w:ascii="HG丸ｺﾞｼｯｸM-PRO" w:eastAsia="HG丸ｺﾞｼｯｸM-PRO" w:hAnsi="HG丸ｺﾞｼｯｸM-PRO" w:hint="eastAsia"/>
                <w:sz w:val="20"/>
              </w:rPr>
              <w:t>関係機関及び学識経験者等で構成する「今帰仁村子ども・子育て会議」へ進捗状況を報告し、継続的</w:t>
            </w:r>
            <w:r w:rsidRPr="00074B58">
              <w:rPr>
                <w:rFonts w:ascii="HG丸ｺﾞｼｯｸM-PRO" w:eastAsia="HG丸ｺﾞｼｯｸM-PRO" w:hAnsi="HG丸ｺﾞｼｯｸM-PRO" w:hint="eastAsia"/>
                <w:sz w:val="20"/>
              </w:rPr>
              <w:t>な改善を図ります。現状と計画に乖離がある場合等は、適宜計画の見直しを検討するなど柔軟な計画の進行管理に取り組みます。</w:t>
            </w:r>
          </w:p>
        </w:tc>
      </w:tr>
    </w:tbl>
    <w:p w:rsidR="006B072B" w:rsidRPr="007E1B3F" w:rsidRDefault="006B072B" w:rsidP="00A20D68">
      <w:pPr>
        <w:widowControl/>
        <w:jc w:val="left"/>
        <w:rPr>
          <w:rFonts w:asciiTheme="minorEastAsia" w:eastAsiaTheme="minorEastAsia" w:hAnsiTheme="minorEastAsia"/>
        </w:rPr>
      </w:pPr>
    </w:p>
    <w:sectPr w:rsidR="006B072B" w:rsidRPr="007E1B3F" w:rsidSect="00655436">
      <w:footerReference w:type="default" r:id="rId8"/>
      <w:pgSz w:w="11906" w:h="16838"/>
      <w:pgMar w:top="1134" w:right="1418" w:bottom="1134" w:left="1418"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7D8E" w:rsidRDefault="00F87D8E" w:rsidP="009C155F">
      <w:r>
        <w:separator/>
      </w:r>
    </w:p>
  </w:endnote>
  <w:endnote w:type="continuationSeparator" w:id="0">
    <w:p w:rsidR="00F87D8E" w:rsidRDefault="00F87D8E" w:rsidP="009C1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小塚ゴシック Pro M">
    <w:altName w:val="ＭＳ ゴシック"/>
    <w:panose1 w:val="00000000000000000000"/>
    <w:charset w:val="80"/>
    <w:family w:val="swiss"/>
    <w:notTrueType/>
    <w:pitch w:val="variable"/>
    <w:sig w:usb0="00000283" w:usb1="2AC71C11" w:usb2="00000012"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464"/>
      <w:docPartObj>
        <w:docPartGallery w:val="Page Numbers (Bottom of Page)"/>
        <w:docPartUnique/>
      </w:docPartObj>
    </w:sdtPr>
    <w:sdtEndPr/>
    <w:sdtContent>
      <w:p w:rsidR="004738BF" w:rsidRDefault="004738BF">
        <w:pPr>
          <w:pStyle w:val="a7"/>
          <w:jc w:val="center"/>
        </w:pPr>
        <w:r>
          <w:fldChar w:fldCharType="begin"/>
        </w:r>
        <w:r>
          <w:instrText xml:space="preserve"> PAGE   \* MERGEFORMAT </w:instrText>
        </w:r>
        <w:r>
          <w:fldChar w:fldCharType="separate"/>
        </w:r>
        <w:r w:rsidR="00BE0366" w:rsidRPr="00BE0366">
          <w:rPr>
            <w:noProof/>
            <w:lang w:val="ja-JP"/>
          </w:rPr>
          <w:t>3</w:t>
        </w:r>
        <w:r>
          <w:rPr>
            <w:noProof/>
            <w:lang w:val="ja-JP"/>
          </w:rPr>
          <w:fldChar w:fldCharType="end"/>
        </w:r>
      </w:p>
    </w:sdtContent>
  </w:sdt>
  <w:p w:rsidR="004738BF" w:rsidRDefault="004738B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7D8E" w:rsidRDefault="00F87D8E" w:rsidP="009C155F">
      <w:r>
        <w:separator/>
      </w:r>
    </w:p>
  </w:footnote>
  <w:footnote w:type="continuationSeparator" w:id="0">
    <w:p w:rsidR="00F87D8E" w:rsidRDefault="00F87D8E" w:rsidP="009C15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5B6801"/>
    <w:multiLevelType w:val="hybridMultilevel"/>
    <w:tmpl w:val="FE56F17A"/>
    <w:lvl w:ilvl="0" w:tplc="301ACA8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1712502"/>
    <w:multiLevelType w:val="hybridMultilevel"/>
    <w:tmpl w:val="868E579C"/>
    <w:lvl w:ilvl="0" w:tplc="2F5E950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C874BD9"/>
    <w:multiLevelType w:val="hybridMultilevel"/>
    <w:tmpl w:val="394C61D4"/>
    <w:lvl w:ilvl="0" w:tplc="D1960A6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6E806C21"/>
    <w:multiLevelType w:val="hybridMultilevel"/>
    <w:tmpl w:val="7C066A12"/>
    <w:lvl w:ilvl="0" w:tplc="F38241BE">
      <w:numFmt w:val="bullet"/>
      <w:lvlText w:val="※"/>
      <w:lvlJc w:val="left"/>
      <w:pPr>
        <w:ind w:left="75" w:hanging="360"/>
      </w:pPr>
      <w:rPr>
        <w:rFonts w:ascii="ＭＳ ゴシック" w:eastAsia="ＭＳ ゴシック" w:hAnsi="ＭＳ ゴシック" w:cstheme="minorBidi" w:hint="eastAsia"/>
      </w:rPr>
    </w:lvl>
    <w:lvl w:ilvl="1" w:tplc="0409000B" w:tentative="1">
      <w:start w:val="1"/>
      <w:numFmt w:val="bullet"/>
      <w:lvlText w:val=""/>
      <w:lvlJc w:val="left"/>
      <w:pPr>
        <w:ind w:left="555" w:hanging="420"/>
      </w:pPr>
      <w:rPr>
        <w:rFonts w:ascii="Wingdings" w:hAnsi="Wingdings" w:hint="default"/>
      </w:rPr>
    </w:lvl>
    <w:lvl w:ilvl="2" w:tplc="0409000D" w:tentative="1">
      <w:start w:val="1"/>
      <w:numFmt w:val="bullet"/>
      <w:lvlText w:val=""/>
      <w:lvlJc w:val="left"/>
      <w:pPr>
        <w:ind w:left="975" w:hanging="420"/>
      </w:pPr>
      <w:rPr>
        <w:rFonts w:ascii="Wingdings" w:hAnsi="Wingdings" w:hint="default"/>
      </w:rPr>
    </w:lvl>
    <w:lvl w:ilvl="3" w:tplc="04090001" w:tentative="1">
      <w:start w:val="1"/>
      <w:numFmt w:val="bullet"/>
      <w:lvlText w:val=""/>
      <w:lvlJc w:val="left"/>
      <w:pPr>
        <w:ind w:left="1395" w:hanging="420"/>
      </w:pPr>
      <w:rPr>
        <w:rFonts w:ascii="Wingdings" w:hAnsi="Wingdings" w:hint="default"/>
      </w:rPr>
    </w:lvl>
    <w:lvl w:ilvl="4" w:tplc="0409000B" w:tentative="1">
      <w:start w:val="1"/>
      <w:numFmt w:val="bullet"/>
      <w:lvlText w:val=""/>
      <w:lvlJc w:val="left"/>
      <w:pPr>
        <w:ind w:left="1815" w:hanging="420"/>
      </w:pPr>
      <w:rPr>
        <w:rFonts w:ascii="Wingdings" w:hAnsi="Wingdings" w:hint="default"/>
      </w:rPr>
    </w:lvl>
    <w:lvl w:ilvl="5" w:tplc="0409000D" w:tentative="1">
      <w:start w:val="1"/>
      <w:numFmt w:val="bullet"/>
      <w:lvlText w:val=""/>
      <w:lvlJc w:val="left"/>
      <w:pPr>
        <w:ind w:left="2235" w:hanging="420"/>
      </w:pPr>
      <w:rPr>
        <w:rFonts w:ascii="Wingdings" w:hAnsi="Wingdings" w:hint="default"/>
      </w:rPr>
    </w:lvl>
    <w:lvl w:ilvl="6" w:tplc="04090001" w:tentative="1">
      <w:start w:val="1"/>
      <w:numFmt w:val="bullet"/>
      <w:lvlText w:val=""/>
      <w:lvlJc w:val="left"/>
      <w:pPr>
        <w:ind w:left="2655" w:hanging="420"/>
      </w:pPr>
      <w:rPr>
        <w:rFonts w:ascii="Wingdings" w:hAnsi="Wingdings" w:hint="default"/>
      </w:rPr>
    </w:lvl>
    <w:lvl w:ilvl="7" w:tplc="0409000B" w:tentative="1">
      <w:start w:val="1"/>
      <w:numFmt w:val="bullet"/>
      <w:lvlText w:val=""/>
      <w:lvlJc w:val="left"/>
      <w:pPr>
        <w:ind w:left="3075" w:hanging="420"/>
      </w:pPr>
      <w:rPr>
        <w:rFonts w:ascii="Wingdings" w:hAnsi="Wingdings" w:hint="default"/>
      </w:rPr>
    </w:lvl>
    <w:lvl w:ilvl="8" w:tplc="0409000D" w:tentative="1">
      <w:start w:val="1"/>
      <w:numFmt w:val="bullet"/>
      <w:lvlText w:val=""/>
      <w:lvlJc w:val="left"/>
      <w:pPr>
        <w:ind w:left="3495" w:hanging="42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hideGrammaticalErrors/>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55F"/>
    <w:rsid w:val="0000275F"/>
    <w:rsid w:val="000027B0"/>
    <w:rsid w:val="00002F57"/>
    <w:rsid w:val="00004857"/>
    <w:rsid w:val="000049EB"/>
    <w:rsid w:val="00007560"/>
    <w:rsid w:val="00007E4C"/>
    <w:rsid w:val="00010619"/>
    <w:rsid w:val="00010945"/>
    <w:rsid w:val="0001110F"/>
    <w:rsid w:val="000112BD"/>
    <w:rsid w:val="00011C11"/>
    <w:rsid w:val="00012EFF"/>
    <w:rsid w:val="00013C84"/>
    <w:rsid w:val="00013ED7"/>
    <w:rsid w:val="00014BC1"/>
    <w:rsid w:val="00014BC8"/>
    <w:rsid w:val="000150EA"/>
    <w:rsid w:val="00015980"/>
    <w:rsid w:val="00017D3F"/>
    <w:rsid w:val="00020C52"/>
    <w:rsid w:val="00020D12"/>
    <w:rsid w:val="00024BBB"/>
    <w:rsid w:val="00027428"/>
    <w:rsid w:val="00027459"/>
    <w:rsid w:val="00027657"/>
    <w:rsid w:val="000279F4"/>
    <w:rsid w:val="0003126F"/>
    <w:rsid w:val="0003215D"/>
    <w:rsid w:val="000334A6"/>
    <w:rsid w:val="00033669"/>
    <w:rsid w:val="00033B5F"/>
    <w:rsid w:val="00033F06"/>
    <w:rsid w:val="00034C57"/>
    <w:rsid w:val="0003579C"/>
    <w:rsid w:val="00035CF4"/>
    <w:rsid w:val="0003642B"/>
    <w:rsid w:val="0003647F"/>
    <w:rsid w:val="00037152"/>
    <w:rsid w:val="00037536"/>
    <w:rsid w:val="00041297"/>
    <w:rsid w:val="0004202F"/>
    <w:rsid w:val="0004271A"/>
    <w:rsid w:val="0004283F"/>
    <w:rsid w:val="00042D31"/>
    <w:rsid w:val="000449CA"/>
    <w:rsid w:val="00046CDD"/>
    <w:rsid w:val="00047998"/>
    <w:rsid w:val="00052811"/>
    <w:rsid w:val="00052F59"/>
    <w:rsid w:val="00054AD9"/>
    <w:rsid w:val="00056AEE"/>
    <w:rsid w:val="00061ED6"/>
    <w:rsid w:val="00062B2D"/>
    <w:rsid w:val="000632E5"/>
    <w:rsid w:val="00064BE8"/>
    <w:rsid w:val="000653FD"/>
    <w:rsid w:val="000659E5"/>
    <w:rsid w:val="00067E65"/>
    <w:rsid w:val="00072142"/>
    <w:rsid w:val="00072D09"/>
    <w:rsid w:val="000733ED"/>
    <w:rsid w:val="000776AA"/>
    <w:rsid w:val="000778A4"/>
    <w:rsid w:val="00077CEE"/>
    <w:rsid w:val="0008083C"/>
    <w:rsid w:val="00081823"/>
    <w:rsid w:val="00083DF6"/>
    <w:rsid w:val="00085DF4"/>
    <w:rsid w:val="00086D7A"/>
    <w:rsid w:val="00087428"/>
    <w:rsid w:val="00090402"/>
    <w:rsid w:val="00092C9D"/>
    <w:rsid w:val="00092EC4"/>
    <w:rsid w:val="00094F57"/>
    <w:rsid w:val="00097B1D"/>
    <w:rsid w:val="000A0343"/>
    <w:rsid w:val="000A2B56"/>
    <w:rsid w:val="000A2CCC"/>
    <w:rsid w:val="000A56B6"/>
    <w:rsid w:val="000A5955"/>
    <w:rsid w:val="000A773E"/>
    <w:rsid w:val="000A7B4E"/>
    <w:rsid w:val="000B0133"/>
    <w:rsid w:val="000B23F2"/>
    <w:rsid w:val="000B3A1E"/>
    <w:rsid w:val="000B3CD9"/>
    <w:rsid w:val="000B3E51"/>
    <w:rsid w:val="000B6C7B"/>
    <w:rsid w:val="000B736F"/>
    <w:rsid w:val="000C228D"/>
    <w:rsid w:val="000C29BD"/>
    <w:rsid w:val="000C2F52"/>
    <w:rsid w:val="000C321C"/>
    <w:rsid w:val="000C4999"/>
    <w:rsid w:val="000C4C24"/>
    <w:rsid w:val="000C4E22"/>
    <w:rsid w:val="000C515C"/>
    <w:rsid w:val="000C5659"/>
    <w:rsid w:val="000C5906"/>
    <w:rsid w:val="000C5D3D"/>
    <w:rsid w:val="000C606D"/>
    <w:rsid w:val="000C60F6"/>
    <w:rsid w:val="000C70B4"/>
    <w:rsid w:val="000D06E6"/>
    <w:rsid w:val="000D0BC0"/>
    <w:rsid w:val="000D300F"/>
    <w:rsid w:val="000D3D31"/>
    <w:rsid w:val="000D44F0"/>
    <w:rsid w:val="000D47AA"/>
    <w:rsid w:val="000D49FD"/>
    <w:rsid w:val="000D4E78"/>
    <w:rsid w:val="000D5818"/>
    <w:rsid w:val="000D5A4A"/>
    <w:rsid w:val="000D5F12"/>
    <w:rsid w:val="000E1481"/>
    <w:rsid w:val="000E1717"/>
    <w:rsid w:val="000E305C"/>
    <w:rsid w:val="000E4BD9"/>
    <w:rsid w:val="000E52EA"/>
    <w:rsid w:val="000E56E6"/>
    <w:rsid w:val="000E7FF4"/>
    <w:rsid w:val="000F03DA"/>
    <w:rsid w:val="000F17AB"/>
    <w:rsid w:val="000F300E"/>
    <w:rsid w:val="000F344D"/>
    <w:rsid w:val="000F4633"/>
    <w:rsid w:val="000F537B"/>
    <w:rsid w:val="000F6A9F"/>
    <w:rsid w:val="000F7836"/>
    <w:rsid w:val="00102814"/>
    <w:rsid w:val="00102F43"/>
    <w:rsid w:val="00105528"/>
    <w:rsid w:val="00107A16"/>
    <w:rsid w:val="00110AEC"/>
    <w:rsid w:val="00110D90"/>
    <w:rsid w:val="00111817"/>
    <w:rsid w:val="00112280"/>
    <w:rsid w:val="0011274E"/>
    <w:rsid w:val="001127B0"/>
    <w:rsid w:val="00112F53"/>
    <w:rsid w:val="00113798"/>
    <w:rsid w:val="00114052"/>
    <w:rsid w:val="00115CBD"/>
    <w:rsid w:val="00115D7D"/>
    <w:rsid w:val="0011651C"/>
    <w:rsid w:val="00116734"/>
    <w:rsid w:val="0012067D"/>
    <w:rsid w:val="001208FE"/>
    <w:rsid w:val="001210D6"/>
    <w:rsid w:val="001214A2"/>
    <w:rsid w:val="0012192C"/>
    <w:rsid w:val="00122C18"/>
    <w:rsid w:val="001248CC"/>
    <w:rsid w:val="00125841"/>
    <w:rsid w:val="00126119"/>
    <w:rsid w:val="00126B40"/>
    <w:rsid w:val="0012758C"/>
    <w:rsid w:val="00127DFA"/>
    <w:rsid w:val="00130D56"/>
    <w:rsid w:val="00131493"/>
    <w:rsid w:val="0013241C"/>
    <w:rsid w:val="0013299D"/>
    <w:rsid w:val="001356EE"/>
    <w:rsid w:val="00135CA6"/>
    <w:rsid w:val="00136C02"/>
    <w:rsid w:val="00136D87"/>
    <w:rsid w:val="001412F4"/>
    <w:rsid w:val="001421AD"/>
    <w:rsid w:val="00142E2D"/>
    <w:rsid w:val="0014456F"/>
    <w:rsid w:val="0014691A"/>
    <w:rsid w:val="00147AF6"/>
    <w:rsid w:val="00147FDF"/>
    <w:rsid w:val="00151A28"/>
    <w:rsid w:val="00151CC5"/>
    <w:rsid w:val="0015221F"/>
    <w:rsid w:val="001533C2"/>
    <w:rsid w:val="0016157F"/>
    <w:rsid w:val="00161A66"/>
    <w:rsid w:val="00161AB3"/>
    <w:rsid w:val="00162966"/>
    <w:rsid w:val="00162F64"/>
    <w:rsid w:val="0016377C"/>
    <w:rsid w:val="001649F4"/>
    <w:rsid w:val="00165A3D"/>
    <w:rsid w:val="00166272"/>
    <w:rsid w:val="00166901"/>
    <w:rsid w:val="00170B99"/>
    <w:rsid w:val="00171563"/>
    <w:rsid w:val="001727E4"/>
    <w:rsid w:val="0017448C"/>
    <w:rsid w:val="00175961"/>
    <w:rsid w:val="00176230"/>
    <w:rsid w:val="00176EA7"/>
    <w:rsid w:val="00177CD2"/>
    <w:rsid w:val="00177E48"/>
    <w:rsid w:val="001800CE"/>
    <w:rsid w:val="0018089F"/>
    <w:rsid w:val="00181186"/>
    <w:rsid w:val="00181C61"/>
    <w:rsid w:val="00182CFE"/>
    <w:rsid w:val="0018302A"/>
    <w:rsid w:val="00184CD1"/>
    <w:rsid w:val="0018562F"/>
    <w:rsid w:val="00185C1B"/>
    <w:rsid w:val="001864C7"/>
    <w:rsid w:val="00186C40"/>
    <w:rsid w:val="00187AD6"/>
    <w:rsid w:val="00190EB5"/>
    <w:rsid w:val="001911D8"/>
    <w:rsid w:val="0019212E"/>
    <w:rsid w:val="00192349"/>
    <w:rsid w:val="0019304E"/>
    <w:rsid w:val="00193893"/>
    <w:rsid w:val="00194067"/>
    <w:rsid w:val="00195D28"/>
    <w:rsid w:val="00195E01"/>
    <w:rsid w:val="001A0D93"/>
    <w:rsid w:val="001A146D"/>
    <w:rsid w:val="001A288F"/>
    <w:rsid w:val="001A54D0"/>
    <w:rsid w:val="001A5AD8"/>
    <w:rsid w:val="001A76A0"/>
    <w:rsid w:val="001A76F6"/>
    <w:rsid w:val="001B0E95"/>
    <w:rsid w:val="001B12F5"/>
    <w:rsid w:val="001B18AE"/>
    <w:rsid w:val="001B2720"/>
    <w:rsid w:val="001B5632"/>
    <w:rsid w:val="001B5E30"/>
    <w:rsid w:val="001C006B"/>
    <w:rsid w:val="001C0D51"/>
    <w:rsid w:val="001C10D3"/>
    <w:rsid w:val="001C1F14"/>
    <w:rsid w:val="001C273E"/>
    <w:rsid w:val="001C2790"/>
    <w:rsid w:val="001C291A"/>
    <w:rsid w:val="001C485C"/>
    <w:rsid w:val="001C4901"/>
    <w:rsid w:val="001C591A"/>
    <w:rsid w:val="001C5FAC"/>
    <w:rsid w:val="001C7039"/>
    <w:rsid w:val="001C74FB"/>
    <w:rsid w:val="001D0829"/>
    <w:rsid w:val="001D2E4C"/>
    <w:rsid w:val="001D3854"/>
    <w:rsid w:val="001D418D"/>
    <w:rsid w:val="001D580F"/>
    <w:rsid w:val="001E03D3"/>
    <w:rsid w:val="001E061C"/>
    <w:rsid w:val="001E0A9D"/>
    <w:rsid w:val="001E0EB0"/>
    <w:rsid w:val="001E1405"/>
    <w:rsid w:val="001E1A5D"/>
    <w:rsid w:val="001E1BF5"/>
    <w:rsid w:val="001E2844"/>
    <w:rsid w:val="001E28DC"/>
    <w:rsid w:val="001E4F32"/>
    <w:rsid w:val="001E5451"/>
    <w:rsid w:val="001E5B74"/>
    <w:rsid w:val="001E5DF5"/>
    <w:rsid w:val="001E620B"/>
    <w:rsid w:val="001E6495"/>
    <w:rsid w:val="001E66B6"/>
    <w:rsid w:val="001E78BF"/>
    <w:rsid w:val="001E7BA2"/>
    <w:rsid w:val="001F0068"/>
    <w:rsid w:val="001F1968"/>
    <w:rsid w:val="001F56D1"/>
    <w:rsid w:val="001F60D2"/>
    <w:rsid w:val="001F73E8"/>
    <w:rsid w:val="001F7AD8"/>
    <w:rsid w:val="00200936"/>
    <w:rsid w:val="00202453"/>
    <w:rsid w:val="00202F43"/>
    <w:rsid w:val="002039B9"/>
    <w:rsid w:val="00204963"/>
    <w:rsid w:val="00205094"/>
    <w:rsid w:val="0020535C"/>
    <w:rsid w:val="00205634"/>
    <w:rsid w:val="00205805"/>
    <w:rsid w:val="00206841"/>
    <w:rsid w:val="00210FFC"/>
    <w:rsid w:val="00211849"/>
    <w:rsid w:val="002120CF"/>
    <w:rsid w:val="0021346B"/>
    <w:rsid w:val="00215F72"/>
    <w:rsid w:val="00216131"/>
    <w:rsid w:val="0021626F"/>
    <w:rsid w:val="00220540"/>
    <w:rsid w:val="00220FA1"/>
    <w:rsid w:val="00221D52"/>
    <w:rsid w:val="002221F5"/>
    <w:rsid w:val="002224D4"/>
    <w:rsid w:val="00222958"/>
    <w:rsid w:val="00225D22"/>
    <w:rsid w:val="0022690A"/>
    <w:rsid w:val="002271B2"/>
    <w:rsid w:val="002317B0"/>
    <w:rsid w:val="002346C7"/>
    <w:rsid w:val="00234D7F"/>
    <w:rsid w:val="002361B4"/>
    <w:rsid w:val="00237667"/>
    <w:rsid w:val="00237E63"/>
    <w:rsid w:val="00241ED4"/>
    <w:rsid w:val="002424AC"/>
    <w:rsid w:val="00242B0D"/>
    <w:rsid w:val="00243B11"/>
    <w:rsid w:val="002448D8"/>
    <w:rsid w:val="002458A0"/>
    <w:rsid w:val="00245A45"/>
    <w:rsid w:val="00246878"/>
    <w:rsid w:val="0024742E"/>
    <w:rsid w:val="00247E3F"/>
    <w:rsid w:val="002504E3"/>
    <w:rsid w:val="00251432"/>
    <w:rsid w:val="002516CA"/>
    <w:rsid w:val="00252CDA"/>
    <w:rsid w:val="0025533D"/>
    <w:rsid w:val="00256493"/>
    <w:rsid w:val="00261607"/>
    <w:rsid w:val="00261703"/>
    <w:rsid w:val="00261849"/>
    <w:rsid w:val="0026295D"/>
    <w:rsid w:val="00262E64"/>
    <w:rsid w:val="00264440"/>
    <w:rsid w:val="002645B1"/>
    <w:rsid w:val="00266BF5"/>
    <w:rsid w:val="00267D94"/>
    <w:rsid w:val="00267EBC"/>
    <w:rsid w:val="0027143F"/>
    <w:rsid w:val="002722A0"/>
    <w:rsid w:val="002728CE"/>
    <w:rsid w:val="00272BF0"/>
    <w:rsid w:val="00274751"/>
    <w:rsid w:val="00276056"/>
    <w:rsid w:val="00277B70"/>
    <w:rsid w:val="00281BF4"/>
    <w:rsid w:val="00282185"/>
    <w:rsid w:val="00282A32"/>
    <w:rsid w:val="00283F42"/>
    <w:rsid w:val="00284882"/>
    <w:rsid w:val="00284DE6"/>
    <w:rsid w:val="00285D03"/>
    <w:rsid w:val="00285FC6"/>
    <w:rsid w:val="0029101F"/>
    <w:rsid w:val="002952BC"/>
    <w:rsid w:val="002954D3"/>
    <w:rsid w:val="00295A25"/>
    <w:rsid w:val="00295C1D"/>
    <w:rsid w:val="00295D21"/>
    <w:rsid w:val="00295E27"/>
    <w:rsid w:val="002960B7"/>
    <w:rsid w:val="002A0305"/>
    <w:rsid w:val="002A0553"/>
    <w:rsid w:val="002A3446"/>
    <w:rsid w:val="002B07E8"/>
    <w:rsid w:val="002B0B0B"/>
    <w:rsid w:val="002B3722"/>
    <w:rsid w:val="002B3954"/>
    <w:rsid w:val="002B3BB9"/>
    <w:rsid w:val="002B3E2B"/>
    <w:rsid w:val="002B3F29"/>
    <w:rsid w:val="002B49BA"/>
    <w:rsid w:val="002B5253"/>
    <w:rsid w:val="002B533A"/>
    <w:rsid w:val="002B5852"/>
    <w:rsid w:val="002B5B08"/>
    <w:rsid w:val="002C1866"/>
    <w:rsid w:val="002C3EB3"/>
    <w:rsid w:val="002C3EB9"/>
    <w:rsid w:val="002C5294"/>
    <w:rsid w:val="002C53DF"/>
    <w:rsid w:val="002D05BD"/>
    <w:rsid w:val="002D1C70"/>
    <w:rsid w:val="002D378C"/>
    <w:rsid w:val="002D384C"/>
    <w:rsid w:val="002D41D2"/>
    <w:rsid w:val="002D500E"/>
    <w:rsid w:val="002D566B"/>
    <w:rsid w:val="002D581B"/>
    <w:rsid w:val="002D62C8"/>
    <w:rsid w:val="002D73F5"/>
    <w:rsid w:val="002E2D7A"/>
    <w:rsid w:val="002E2F4A"/>
    <w:rsid w:val="002E3B64"/>
    <w:rsid w:val="002E4212"/>
    <w:rsid w:val="002F2D0F"/>
    <w:rsid w:val="002F3160"/>
    <w:rsid w:val="002F51DF"/>
    <w:rsid w:val="002F5E80"/>
    <w:rsid w:val="002F6891"/>
    <w:rsid w:val="002F705C"/>
    <w:rsid w:val="002F7372"/>
    <w:rsid w:val="00301461"/>
    <w:rsid w:val="00301C52"/>
    <w:rsid w:val="00301FB0"/>
    <w:rsid w:val="003026FA"/>
    <w:rsid w:val="00304621"/>
    <w:rsid w:val="003052AA"/>
    <w:rsid w:val="00305754"/>
    <w:rsid w:val="00307173"/>
    <w:rsid w:val="0031003E"/>
    <w:rsid w:val="003114C2"/>
    <w:rsid w:val="00313997"/>
    <w:rsid w:val="00315369"/>
    <w:rsid w:val="0031574E"/>
    <w:rsid w:val="00316D82"/>
    <w:rsid w:val="00317FD2"/>
    <w:rsid w:val="003213F8"/>
    <w:rsid w:val="003214A4"/>
    <w:rsid w:val="003220E2"/>
    <w:rsid w:val="00322CF1"/>
    <w:rsid w:val="00323E83"/>
    <w:rsid w:val="00324C9A"/>
    <w:rsid w:val="00324D9C"/>
    <w:rsid w:val="00325AD3"/>
    <w:rsid w:val="00327F91"/>
    <w:rsid w:val="0033073C"/>
    <w:rsid w:val="0033123A"/>
    <w:rsid w:val="00333B89"/>
    <w:rsid w:val="00335FB8"/>
    <w:rsid w:val="003372A7"/>
    <w:rsid w:val="003400AC"/>
    <w:rsid w:val="00341B4B"/>
    <w:rsid w:val="0034441C"/>
    <w:rsid w:val="00345B97"/>
    <w:rsid w:val="00346308"/>
    <w:rsid w:val="00352678"/>
    <w:rsid w:val="0035340D"/>
    <w:rsid w:val="00353481"/>
    <w:rsid w:val="00356811"/>
    <w:rsid w:val="00356C2C"/>
    <w:rsid w:val="00356DCB"/>
    <w:rsid w:val="0035717F"/>
    <w:rsid w:val="00361A05"/>
    <w:rsid w:val="00362D76"/>
    <w:rsid w:val="00364ABA"/>
    <w:rsid w:val="00370FDC"/>
    <w:rsid w:val="0037122B"/>
    <w:rsid w:val="00372651"/>
    <w:rsid w:val="0037289F"/>
    <w:rsid w:val="00373799"/>
    <w:rsid w:val="00373F21"/>
    <w:rsid w:val="00374128"/>
    <w:rsid w:val="0037520B"/>
    <w:rsid w:val="00376153"/>
    <w:rsid w:val="0037646B"/>
    <w:rsid w:val="0037698F"/>
    <w:rsid w:val="003808E4"/>
    <w:rsid w:val="00381909"/>
    <w:rsid w:val="003819E3"/>
    <w:rsid w:val="00381D10"/>
    <w:rsid w:val="0038302A"/>
    <w:rsid w:val="00384236"/>
    <w:rsid w:val="00384373"/>
    <w:rsid w:val="00384865"/>
    <w:rsid w:val="003849B9"/>
    <w:rsid w:val="00387830"/>
    <w:rsid w:val="00393B1A"/>
    <w:rsid w:val="0039410E"/>
    <w:rsid w:val="00394FDC"/>
    <w:rsid w:val="0039735E"/>
    <w:rsid w:val="00397922"/>
    <w:rsid w:val="00397ADF"/>
    <w:rsid w:val="003A083D"/>
    <w:rsid w:val="003A08EA"/>
    <w:rsid w:val="003A0C5F"/>
    <w:rsid w:val="003A1783"/>
    <w:rsid w:val="003A1A59"/>
    <w:rsid w:val="003A276B"/>
    <w:rsid w:val="003A29EE"/>
    <w:rsid w:val="003A3F81"/>
    <w:rsid w:val="003A43FD"/>
    <w:rsid w:val="003A48D9"/>
    <w:rsid w:val="003A56D2"/>
    <w:rsid w:val="003A5955"/>
    <w:rsid w:val="003A5A07"/>
    <w:rsid w:val="003A7A61"/>
    <w:rsid w:val="003B0CFC"/>
    <w:rsid w:val="003B52AE"/>
    <w:rsid w:val="003B579D"/>
    <w:rsid w:val="003B59FB"/>
    <w:rsid w:val="003C02F3"/>
    <w:rsid w:val="003C377B"/>
    <w:rsid w:val="003C3C6C"/>
    <w:rsid w:val="003C4268"/>
    <w:rsid w:val="003C5787"/>
    <w:rsid w:val="003C72DA"/>
    <w:rsid w:val="003D2703"/>
    <w:rsid w:val="003D31F6"/>
    <w:rsid w:val="003D40BF"/>
    <w:rsid w:val="003D4386"/>
    <w:rsid w:val="003D4ED8"/>
    <w:rsid w:val="003D4F36"/>
    <w:rsid w:val="003D6299"/>
    <w:rsid w:val="003D6ACA"/>
    <w:rsid w:val="003D6E27"/>
    <w:rsid w:val="003E11EF"/>
    <w:rsid w:val="003E34B2"/>
    <w:rsid w:val="003E353E"/>
    <w:rsid w:val="003E51F8"/>
    <w:rsid w:val="003E5892"/>
    <w:rsid w:val="003E60BE"/>
    <w:rsid w:val="003E7A46"/>
    <w:rsid w:val="003F0041"/>
    <w:rsid w:val="003F0134"/>
    <w:rsid w:val="003F02EC"/>
    <w:rsid w:val="003F1393"/>
    <w:rsid w:val="003F3329"/>
    <w:rsid w:val="003F57C8"/>
    <w:rsid w:val="003F5B8E"/>
    <w:rsid w:val="003F65AC"/>
    <w:rsid w:val="003F73BE"/>
    <w:rsid w:val="003F7BC2"/>
    <w:rsid w:val="00400469"/>
    <w:rsid w:val="00400A9E"/>
    <w:rsid w:val="00400B1F"/>
    <w:rsid w:val="004017B7"/>
    <w:rsid w:val="00401C4A"/>
    <w:rsid w:val="00402AA9"/>
    <w:rsid w:val="00406091"/>
    <w:rsid w:val="004066EC"/>
    <w:rsid w:val="004069CA"/>
    <w:rsid w:val="00407A02"/>
    <w:rsid w:val="00407FAA"/>
    <w:rsid w:val="0041142A"/>
    <w:rsid w:val="00411EC6"/>
    <w:rsid w:val="0041228E"/>
    <w:rsid w:val="00413377"/>
    <w:rsid w:val="00413841"/>
    <w:rsid w:val="00413AF7"/>
    <w:rsid w:val="004142E1"/>
    <w:rsid w:val="004151A3"/>
    <w:rsid w:val="00416B04"/>
    <w:rsid w:val="00420F11"/>
    <w:rsid w:val="00421193"/>
    <w:rsid w:val="00421758"/>
    <w:rsid w:val="004237A0"/>
    <w:rsid w:val="004248E1"/>
    <w:rsid w:val="0042493E"/>
    <w:rsid w:val="004255A5"/>
    <w:rsid w:val="00425E5E"/>
    <w:rsid w:val="0042693E"/>
    <w:rsid w:val="00427990"/>
    <w:rsid w:val="00427B2F"/>
    <w:rsid w:val="0043017D"/>
    <w:rsid w:val="0043074E"/>
    <w:rsid w:val="00431DB3"/>
    <w:rsid w:val="00434E85"/>
    <w:rsid w:val="00435931"/>
    <w:rsid w:val="00435AB9"/>
    <w:rsid w:val="004361F2"/>
    <w:rsid w:val="004369A2"/>
    <w:rsid w:val="004409BA"/>
    <w:rsid w:val="00442C58"/>
    <w:rsid w:val="00443CCF"/>
    <w:rsid w:val="0044401C"/>
    <w:rsid w:val="00445FD9"/>
    <w:rsid w:val="00446D60"/>
    <w:rsid w:val="00453066"/>
    <w:rsid w:val="004530D5"/>
    <w:rsid w:val="004536AD"/>
    <w:rsid w:val="00453A10"/>
    <w:rsid w:val="00454809"/>
    <w:rsid w:val="00456A24"/>
    <w:rsid w:val="00457233"/>
    <w:rsid w:val="0045742C"/>
    <w:rsid w:val="00457487"/>
    <w:rsid w:val="00460083"/>
    <w:rsid w:val="00460730"/>
    <w:rsid w:val="0046292A"/>
    <w:rsid w:val="004633E6"/>
    <w:rsid w:val="00463558"/>
    <w:rsid w:val="00464EC2"/>
    <w:rsid w:val="00465C35"/>
    <w:rsid w:val="00471621"/>
    <w:rsid w:val="004717F7"/>
    <w:rsid w:val="004738BF"/>
    <w:rsid w:val="00474565"/>
    <w:rsid w:val="00474802"/>
    <w:rsid w:val="00474A0A"/>
    <w:rsid w:val="00475762"/>
    <w:rsid w:val="00475F18"/>
    <w:rsid w:val="004774A6"/>
    <w:rsid w:val="00480181"/>
    <w:rsid w:val="004807C4"/>
    <w:rsid w:val="00482147"/>
    <w:rsid w:val="004822E1"/>
    <w:rsid w:val="00482A7D"/>
    <w:rsid w:val="00483242"/>
    <w:rsid w:val="00484DD9"/>
    <w:rsid w:val="00484E1C"/>
    <w:rsid w:val="00486007"/>
    <w:rsid w:val="00487D62"/>
    <w:rsid w:val="00491A96"/>
    <w:rsid w:val="00491DEA"/>
    <w:rsid w:val="0049263F"/>
    <w:rsid w:val="0049282B"/>
    <w:rsid w:val="00495B40"/>
    <w:rsid w:val="00495B64"/>
    <w:rsid w:val="00496935"/>
    <w:rsid w:val="004A052B"/>
    <w:rsid w:val="004A088B"/>
    <w:rsid w:val="004A0ECF"/>
    <w:rsid w:val="004A0F10"/>
    <w:rsid w:val="004A48EF"/>
    <w:rsid w:val="004A52D1"/>
    <w:rsid w:val="004A5D19"/>
    <w:rsid w:val="004A7A3B"/>
    <w:rsid w:val="004B0C4C"/>
    <w:rsid w:val="004B11E2"/>
    <w:rsid w:val="004B18FB"/>
    <w:rsid w:val="004B24B4"/>
    <w:rsid w:val="004B332F"/>
    <w:rsid w:val="004B3E7F"/>
    <w:rsid w:val="004B67FA"/>
    <w:rsid w:val="004B7782"/>
    <w:rsid w:val="004C0B29"/>
    <w:rsid w:val="004C13B4"/>
    <w:rsid w:val="004C20C0"/>
    <w:rsid w:val="004C26B4"/>
    <w:rsid w:val="004D1727"/>
    <w:rsid w:val="004D2DDF"/>
    <w:rsid w:val="004D4373"/>
    <w:rsid w:val="004D4F31"/>
    <w:rsid w:val="004D5319"/>
    <w:rsid w:val="004D5BBD"/>
    <w:rsid w:val="004D72FE"/>
    <w:rsid w:val="004D7480"/>
    <w:rsid w:val="004E0597"/>
    <w:rsid w:val="004E0C0B"/>
    <w:rsid w:val="004E2400"/>
    <w:rsid w:val="004E361C"/>
    <w:rsid w:val="004E3F2A"/>
    <w:rsid w:val="004E3FA6"/>
    <w:rsid w:val="004E459E"/>
    <w:rsid w:val="004E78AC"/>
    <w:rsid w:val="004F00AD"/>
    <w:rsid w:val="004F3BAB"/>
    <w:rsid w:val="004F6043"/>
    <w:rsid w:val="004F714D"/>
    <w:rsid w:val="00500CB2"/>
    <w:rsid w:val="00503CE2"/>
    <w:rsid w:val="00504692"/>
    <w:rsid w:val="00504B11"/>
    <w:rsid w:val="0050642E"/>
    <w:rsid w:val="0050657D"/>
    <w:rsid w:val="005065A5"/>
    <w:rsid w:val="00506A40"/>
    <w:rsid w:val="00507172"/>
    <w:rsid w:val="0050719F"/>
    <w:rsid w:val="00507E49"/>
    <w:rsid w:val="00510530"/>
    <w:rsid w:val="005114B0"/>
    <w:rsid w:val="0051196E"/>
    <w:rsid w:val="00512695"/>
    <w:rsid w:val="005133F2"/>
    <w:rsid w:val="00514081"/>
    <w:rsid w:val="005156B6"/>
    <w:rsid w:val="00515F30"/>
    <w:rsid w:val="00516112"/>
    <w:rsid w:val="00516783"/>
    <w:rsid w:val="005167F6"/>
    <w:rsid w:val="0051749D"/>
    <w:rsid w:val="0052070B"/>
    <w:rsid w:val="00520FB2"/>
    <w:rsid w:val="005210E3"/>
    <w:rsid w:val="00522A04"/>
    <w:rsid w:val="005236A8"/>
    <w:rsid w:val="00523B49"/>
    <w:rsid w:val="00526AB8"/>
    <w:rsid w:val="00530E4A"/>
    <w:rsid w:val="005316BB"/>
    <w:rsid w:val="00531823"/>
    <w:rsid w:val="00534737"/>
    <w:rsid w:val="00534F22"/>
    <w:rsid w:val="0053574B"/>
    <w:rsid w:val="00536B18"/>
    <w:rsid w:val="00536E25"/>
    <w:rsid w:val="005426D0"/>
    <w:rsid w:val="005430BB"/>
    <w:rsid w:val="00544F3B"/>
    <w:rsid w:val="0054595E"/>
    <w:rsid w:val="0054694D"/>
    <w:rsid w:val="00547843"/>
    <w:rsid w:val="00550597"/>
    <w:rsid w:val="005513AF"/>
    <w:rsid w:val="005516E1"/>
    <w:rsid w:val="005520E8"/>
    <w:rsid w:val="00552F96"/>
    <w:rsid w:val="005545A1"/>
    <w:rsid w:val="0055472C"/>
    <w:rsid w:val="00554A0C"/>
    <w:rsid w:val="00554B30"/>
    <w:rsid w:val="00555C6C"/>
    <w:rsid w:val="005577BB"/>
    <w:rsid w:val="00561CB3"/>
    <w:rsid w:val="00563B34"/>
    <w:rsid w:val="00564250"/>
    <w:rsid w:val="005643E3"/>
    <w:rsid w:val="00564752"/>
    <w:rsid w:val="00564BCC"/>
    <w:rsid w:val="00566447"/>
    <w:rsid w:val="005679D2"/>
    <w:rsid w:val="0057320B"/>
    <w:rsid w:val="005733DC"/>
    <w:rsid w:val="00573788"/>
    <w:rsid w:val="00573C7E"/>
    <w:rsid w:val="00574A2B"/>
    <w:rsid w:val="0057537E"/>
    <w:rsid w:val="005762B7"/>
    <w:rsid w:val="00577539"/>
    <w:rsid w:val="005778D8"/>
    <w:rsid w:val="00577FF0"/>
    <w:rsid w:val="005811F2"/>
    <w:rsid w:val="0058192F"/>
    <w:rsid w:val="00582070"/>
    <w:rsid w:val="0058306B"/>
    <w:rsid w:val="0058319D"/>
    <w:rsid w:val="00583EB1"/>
    <w:rsid w:val="005847C2"/>
    <w:rsid w:val="005859CA"/>
    <w:rsid w:val="00590C48"/>
    <w:rsid w:val="00590E5A"/>
    <w:rsid w:val="005969AB"/>
    <w:rsid w:val="00596CC5"/>
    <w:rsid w:val="00596FC0"/>
    <w:rsid w:val="00597322"/>
    <w:rsid w:val="00597B7A"/>
    <w:rsid w:val="005A1735"/>
    <w:rsid w:val="005A2A90"/>
    <w:rsid w:val="005A2F14"/>
    <w:rsid w:val="005A3959"/>
    <w:rsid w:val="005A4D41"/>
    <w:rsid w:val="005A5093"/>
    <w:rsid w:val="005A64B0"/>
    <w:rsid w:val="005A6FF8"/>
    <w:rsid w:val="005A7804"/>
    <w:rsid w:val="005B00B2"/>
    <w:rsid w:val="005B09A5"/>
    <w:rsid w:val="005B1C86"/>
    <w:rsid w:val="005B2FAA"/>
    <w:rsid w:val="005B52CC"/>
    <w:rsid w:val="005B6639"/>
    <w:rsid w:val="005B6897"/>
    <w:rsid w:val="005B78AE"/>
    <w:rsid w:val="005C090D"/>
    <w:rsid w:val="005C0D95"/>
    <w:rsid w:val="005C1356"/>
    <w:rsid w:val="005C13D1"/>
    <w:rsid w:val="005C2DCA"/>
    <w:rsid w:val="005C32B7"/>
    <w:rsid w:val="005C388C"/>
    <w:rsid w:val="005C3F8B"/>
    <w:rsid w:val="005C5668"/>
    <w:rsid w:val="005C5BD3"/>
    <w:rsid w:val="005C5FC0"/>
    <w:rsid w:val="005C6C84"/>
    <w:rsid w:val="005D080B"/>
    <w:rsid w:val="005D14A7"/>
    <w:rsid w:val="005D35C8"/>
    <w:rsid w:val="005D5760"/>
    <w:rsid w:val="005D73FA"/>
    <w:rsid w:val="005D7E68"/>
    <w:rsid w:val="005D7EE5"/>
    <w:rsid w:val="005E0164"/>
    <w:rsid w:val="005E0724"/>
    <w:rsid w:val="005E1133"/>
    <w:rsid w:val="005E20FF"/>
    <w:rsid w:val="005E2E0C"/>
    <w:rsid w:val="005E3383"/>
    <w:rsid w:val="005E3567"/>
    <w:rsid w:val="005E5DE1"/>
    <w:rsid w:val="005F29E8"/>
    <w:rsid w:val="005F4CA0"/>
    <w:rsid w:val="00600511"/>
    <w:rsid w:val="0060138F"/>
    <w:rsid w:val="00602A63"/>
    <w:rsid w:val="00602E55"/>
    <w:rsid w:val="0060369E"/>
    <w:rsid w:val="006046DB"/>
    <w:rsid w:val="0060483F"/>
    <w:rsid w:val="00605D91"/>
    <w:rsid w:val="00606325"/>
    <w:rsid w:val="00606835"/>
    <w:rsid w:val="0060698A"/>
    <w:rsid w:val="00607944"/>
    <w:rsid w:val="0061052B"/>
    <w:rsid w:val="00612A40"/>
    <w:rsid w:val="00613AEE"/>
    <w:rsid w:val="0061614E"/>
    <w:rsid w:val="00616D4F"/>
    <w:rsid w:val="00616F1A"/>
    <w:rsid w:val="00617C20"/>
    <w:rsid w:val="006206B4"/>
    <w:rsid w:val="0062361D"/>
    <w:rsid w:val="00623DB2"/>
    <w:rsid w:val="00625916"/>
    <w:rsid w:val="00630D95"/>
    <w:rsid w:val="00632782"/>
    <w:rsid w:val="00632E9C"/>
    <w:rsid w:val="00633544"/>
    <w:rsid w:val="006338BB"/>
    <w:rsid w:val="00634503"/>
    <w:rsid w:val="0063469B"/>
    <w:rsid w:val="006346FB"/>
    <w:rsid w:val="00634B23"/>
    <w:rsid w:val="00634C2B"/>
    <w:rsid w:val="00634CBD"/>
    <w:rsid w:val="0063508B"/>
    <w:rsid w:val="00636A8A"/>
    <w:rsid w:val="00640DB2"/>
    <w:rsid w:val="00644E35"/>
    <w:rsid w:val="00644FA6"/>
    <w:rsid w:val="00645A42"/>
    <w:rsid w:val="00645DAA"/>
    <w:rsid w:val="00647193"/>
    <w:rsid w:val="0064762C"/>
    <w:rsid w:val="006478A4"/>
    <w:rsid w:val="006500F0"/>
    <w:rsid w:val="0065022A"/>
    <w:rsid w:val="00655436"/>
    <w:rsid w:val="006556D1"/>
    <w:rsid w:val="00656C5E"/>
    <w:rsid w:val="00660E60"/>
    <w:rsid w:val="006618A6"/>
    <w:rsid w:val="006648F9"/>
    <w:rsid w:val="00665714"/>
    <w:rsid w:val="00666669"/>
    <w:rsid w:val="006676B7"/>
    <w:rsid w:val="0067077F"/>
    <w:rsid w:val="00671469"/>
    <w:rsid w:val="006723B5"/>
    <w:rsid w:val="0067367A"/>
    <w:rsid w:val="00674A67"/>
    <w:rsid w:val="00674ABF"/>
    <w:rsid w:val="006757E2"/>
    <w:rsid w:val="00676F13"/>
    <w:rsid w:val="00677406"/>
    <w:rsid w:val="006777C6"/>
    <w:rsid w:val="00677808"/>
    <w:rsid w:val="00677861"/>
    <w:rsid w:val="00677AE8"/>
    <w:rsid w:val="0068408E"/>
    <w:rsid w:val="00690DAD"/>
    <w:rsid w:val="00691894"/>
    <w:rsid w:val="006918C1"/>
    <w:rsid w:val="00692E9B"/>
    <w:rsid w:val="00695CFD"/>
    <w:rsid w:val="00695DF8"/>
    <w:rsid w:val="006976E0"/>
    <w:rsid w:val="00697EDB"/>
    <w:rsid w:val="006A0CE5"/>
    <w:rsid w:val="006A1193"/>
    <w:rsid w:val="006A20B4"/>
    <w:rsid w:val="006A29FC"/>
    <w:rsid w:val="006A5339"/>
    <w:rsid w:val="006A5880"/>
    <w:rsid w:val="006B072B"/>
    <w:rsid w:val="006B144A"/>
    <w:rsid w:val="006B1EE2"/>
    <w:rsid w:val="006B1FF1"/>
    <w:rsid w:val="006B20B3"/>
    <w:rsid w:val="006B2373"/>
    <w:rsid w:val="006B3977"/>
    <w:rsid w:val="006B3EC0"/>
    <w:rsid w:val="006B5E62"/>
    <w:rsid w:val="006B5F32"/>
    <w:rsid w:val="006C036F"/>
    <w:rsid w:val="006C054A"/>
    <w:rsid w:val="006C0928"/>
    <w:rsid w:val="006C380B"/>
    <w:rsid w:val="006C3E22"/>
    <w:rsid w:val="006C51EB"/>
    <w:rsid w:val="006C54A9"/>
    <w:rsid w:val="006C59A6"/>
    <w:rsid w:val="006C625B"/>
    <w:rsid w:val="006C6398"/>
    <w:rsid w:val="006C7BEB"/>
    <w:rsid w:val="006C7F16"/>
    <w:rsid w:val="006D05F9"/>
    <w:rsid w:val="006D0620"/>
    <w:rsid w:val="006D2900"/>
    <w:rsid w:val="006D541B"/>
    <w:rsid w:val="006E2B08"/>
    <w:rsid w:val="006E4178"/>
    <w:rsid w:val="006E44E1"/>
    <w:rsid w:val="006E5902"/>
    <w:rsid w:val="006E6C6B"/>
    <w:rsid w:val="006E6E58"/>
    <w:rsid w:val="006F038A"/>
    <w:rsid w:val="006F0EA8"/>
    <w:rsid w:val="006F1450"/>
    <w:rsid w:val="006F1864"/>
    <w:rsid w:val="006F19A2"/>
    <w:rsid w:val="006F1DB3"/>
    <w:rsid w:val="006F2A65"/>
    <w:rsid w:val="006F2AED"/>
    <w:rsid w:val="006F2F8A"/>
    <w:rsid w:val="006F3172"/>
    <w:rsid w:val="006F3BF4"/>
    <w:rsid w:val="006F4CAA"/>
    <w:rsid w:val="006F6D8A"/>
    <w:rsid w:val="006F70C9"/>
    <w:rsid w:val="006F7826"/>
    <w:rsid w:val="00700647"/>
    <w:rsid w:val="00701295"/>
    <w:rsid w:val="007019D7"/>
    <w:rsid w:val="007021BB"/>
    <w:rsid w:val="007030CD"/>
    <w:rsid w:val="0070323D"/>
    <w:rsid w:val="007047CF"/>
    <w:rsid w:val="00705B22"/>
    <w:rsid w:val="00705F01"/>
    <w:rsid w:val="0070656F"/>
    <w:rsid w:val="0070725D"/>
    <w:rsid w:val="0071045B"/>
    <w:rsid w:val="00710B7C"/>
    <w:rsid w:val="00710D71"/>
    <w:rsid w:val="00711C7F"/>
    <w:rsid w:val="007123D0"/>
    <w:rsid w:val="0071247E"/>
    <w:rsid w:val="00712749"/>
    <w:rsid w:val="00713FD3"/>
    <w:rsid w:val="0071672E"/>
    <w:rsid w:val="007168A1"/>
    <w:rsid w:val="00716D14"/>
    <w:rsid w:val="00716F41"/>
    <w:rsid w:val="0072354D"/>
    <w:rsid w:val="00723C18"/>
    <w:rsid w:val="00725397"/>
    <w:rsid w:val="00725BC6"/>
    <w:rsid w:val="00726821"/>
    <w:rsid w:val="00732258"/>
    <w:rsid w:val="00732AFE"/>
    <w:rsid w:val="00733952"/>
    <w:rsid w:val="00733ADE"/>
    <w:rsid w:val="00734187"/>
    <w:rsid w:val="007349E7"/>
    <w:rsid w:val="00735262"/>
    <w:rsid w:val="00735687"/>
    <w:rsid w:val="007358D5"/>
    <w:rsid w:val="00735E85"/>
    <w:rsid w:val="0073638A"/>
    <w:rsid w:val="00740763"/>
    <w:rsid w:val="00742380"/>
    <w:rsid w:val="00742D71"/>
    <w:rsid w:val="00742DA8"/>
    <w:rsid w:val="00742E4C"/>
    <w:rsid w:val="00743B19"/>
    <w:rsid w:val="00744809"/>
    <w:rsid w:val="00745DB0"/>
    <w:rsid w:val="00755034"/>
    <w:rsid w:val="007606CB"/>
    <w:rsid w:val="0076228C"/>
    <w:rsid w:val="0076369C"/>
    <w:rsid w:val="0076371A"/>
    <w:rsid w:val="00763D0D"/>
    <w:rsid w:val="0076481B"/>
    <w:rsid w:val="00770223"/>
    <w:rsid w:val="007705C9"/>
    <w:rsid w:val="00770733"/>
    <w:rsid w:val="00771412"/>
    <w:rsid w:val="007727A5"/>
    <w:rsid w:val="00775955"/>
    <w:rsid w:val="0077726E"/>
    <w:rsid w:val="00777806"/>
    <w:rsid w:val="007809F6"/>
    <w:rsid w:val="007816D7"/>
    <w:rsid w:val="0078267F"/>
    <w:rsid w:val="007829AF"/>
    <w:rsid w:val="007839B0"/>
    <w:rsid w:val="00783FF6"/>
    <w:rsid w:val="00784FD5"/>
    <w:rsid w:val="0079006D"/>
    <w:rsid w:val="007902B4"/>
    <w:rsid w:val="00791C16"/>
    <w:rsid w:val="00791D39"/>
    <w:rsid w:val="00793F37"/>
    <w:rsid w:val="007940D7"/>
    <w:rsid w:val="00797373"/>
    <w:rsid w:val="007A038C"/>
    <w:rsid w:val="007A2C7D"/>
    <w:rsid w:val="007A360F"/>
    <w:rsid w:val="007A4477"/>
    <w:rsid w:val="007A7BD2"/>
    <w:rsid w:val="007A7BF7"/>
    <w:rsid w:val="007B0327"/>
    <w:rsid w:val="007B09FD"/>
    <w:rsid w:val="007B0BEA"/>
    <w:rsid w:val="007B25AE"/>
    <w:rsid w:val="007B29B9"/>
    <w:rsid w:val="007B31DA"/>
    <w:rsid w:val="007B331C"/>
    <w:rsid w:val="007B416F"/>
    <w:rsid w:val="007B51E4"/>
    <w:rsid w:val="007B66A7"/>
    <w:rsid w:val="007B680A"/>
    <w:rsid w:val="007B6F37"/>
    <w:rsid w:val="007B75C7"/>
    <w:rsid w:val="007C08BB"/>
    <w:rsid w:val="007C1957"/>
    <w:rsid w:val="007C1C89"/>
    <w:rsid w:val="007C1D14"/>
    <w:rsid w:val="007C287F"/>
    <w:rsid w:val="007C2B43"/>
    <w:rsid w:val="007C310F"/>
    <w:rsid w:val="007C584E"/>
    <w:rsid w:val="007C733C"/>
    <w:rsid w:val="007C7677"/>
    <w:rsid w:val="007D28F0"/>
    <w:rsid w:val="007D4C31"/>
    <w:rsid w:val="007D4D23"/>
    <w:rsid w:val="007D69C7"/>
    <w:rsid w:val="007E01F4"/>
    <w:rsid w:val="007E06BB"/>
    <w:rsid w:val="007E1B3F"/>
    <w:rsid w:val="007E442A"/>
    <w:rsid w:val="007E4D32"/>
    <w:rsid w:val="007E78E4"/>
    <w:rsid w:val="007F0372"/>
    <w:rsid w:val="007F0B1C"/>
    <w:rsid w:val="007F0BDD"/>
    <w:rsid w:val="007F1D7E"/>
    <w:rsid w:val="007F2605"/>
    <w:rsid w:val="007F4456"/>
    <w:rsid w:val="007F7ADE"/>
    <w:rsid w:val="0080054F"/>
    <w:rsid w:val="00802151"/>
    <w:rsid w:val="00803003"/>
    <w:rsid w:val="00804E32"/>
    <w:rsid w:val="00807597"/>
    <w:rsid w:val="00807725"/>
    <w:rsid w:val="00811522"/>
    <w:rsid w:val="00815018"/>
    <w:rsid w:val="00816B63"/>
    <w:rsid w:val="00817B40"/>
    <w:rsid w:val="008203FB"/>
    <w:rsid w:val="008224CA"/>
    <w:rsid w:val="0082330F"/>
    <w:rsid w:val="00824158"/>
    <w:rsid w:val="00824C18"/>
    <w:rsid w:val="00831263"/>
    <w:rsid w:val="00832898"/>
    <w:rsid w:val="00832A72"/>
    <w:rsid w:val="00833176"/>
    <w:rsid w:val="0083530D"/>
    <w:rsid w:val="00835B87"/>
    <w:rsid w:val="00836383"/>
    <w:rsid w:val="0083640E"/>
    <w:rsid w:val="0083671D"/>
    <w:rsid w:val="0083711B"/>
    <w:rsid w:val="00837831"/>
    <w:rsid w:val="00837F1E"/>
    <w:rsid w:val="0084092E"/>
    <w:rsid w:val="00840A50"/>
    <w:rsid w:val="008428FD"/>
    <w:rsid w:val="00843D52"/>
    <w:rsid w:val="0084429A"/>
    <w:rsid w:val="008465B1"/>
    <w:rsid w:val="0084718B"/>
    <w:rsid w:val="00851B02"/>
    <w:rsid w:val="00851DAB"/>
    <w:rsid w:val="00852309"/>
    <w:rsid w:val="0085252F"/>
    <w:rsid w:val="00852B48"/>
    <w:rsid w:val="00852C14"/>
    <w:rsid w:val="00852EEF"/>
    <w:rsid w:val="00853533"/>
    <w:rsid w:val="00855BF9"/>
    <w:rsid w:val="00856087"/>
    <w:rsid w:val="008564A6"/>
    <w:rsid w:val="00860F53"/>
    <w:rsid w:val="00861478"/>
    <w:rsid w:val="008632FC"/>
    <w:rsid w:val="00866057"/>
    <w:rsid w:val="00866843"/>
    <w:rsid w:val="00867216"/>
    <w:rsid w:val="00870D27"/>
    <w:rsid w:val="00871BD6"/>
    <w:rsid w:val="00873829"/>
    <w:rsid w:val="0087389D"/>
    <w:rsid w:val="00873F6C"/>
    <w:rsid w:val="0087487B"/>
    <w:rsid w:val="008767E3"/>
    <w:rsid w:val="008776CF"/>
    <w:rsid w:val="00881431"/>
    <w:rsid w:val="0088570D"/>
    <w:rsid w:val="0088595A"/>
    <w:rsid w:val="0088599C"/>
    <w:rsid w:val="00890731"/>
    <w:rsid w:val="00890DAC"/>
    <w:rsid w:val="0089270B"/>
    <w:rsid w:val="00892DE8"/>
    <w:rsid w:val="00893295"/>
    <w:rsid w:val="008932E9"/>
    <w:rsid w:val="00894924"/>
    <w:rsid w:val="008949F0"/>
    <w:rsid w:val="008951AF"/>
    <w:rsid w:val="0089619F"/>
    <w:rsid w:val="008971ED"/>
    <w:rsid w:val="008A2D55"/>
    <w:rsid w:val="008A46AD"/>
    <w:rsid w:val="008A4ED2"/>
    <w:rsid w:val="008A4F2F"/>
    <w:rsid w:val="008A570D"/>
    <w:rsid w:val="008A57A3"/>
    <w:rsid w:val="008A5E2F"/>
    <w:rsid w:val="008A6F4C"/>
    <w:rsid w:val="008B10F1"/>
    <w:rsid w:val="008B1A6D"/>
    <w:rsid w:val="008B2F6F"/>
    <w:rsid w:val="008B3908"/>
    <w:rsid w:val="008B5EB1"/>
    <w:rsid w:val="008C1C66"/>
    <w:rsid w:val="008C26E7"/>
    <w:rsid w:val="008C3B1A"/>
    <w:rsid w:val="008C4040"/>
    <w:rsid w:val="008C7500"/>
    <w:rsid w:val="008C7542"/>
    <w:rsid w:val="008C78B2"/>
    <w:rsid w:val="008D021A"/>
    <w:rsid w:val="008D76E1"/>
    <w:rsid w:val="008E2A54"/>
    <w:rsid w:val="008E35A7"/>
    <w:rsid w:val="008E408C"/>
    <w:rsid w:val="008E50E9"/>
    <w:rsid w:val="008E5B1C"/>
    <w:rsid w:val="008E6F01"/>
    <w:rsid w:val="008E7479"/>
    <w:rsid w:val="008E7DDA"/>
    <w:rsid w:val="008F18A2"/>
    <w:rsid w:val="008F424C"/>
    <w:rsid w:val="008F4612"/>
    <w:rsid w:val="008F77B4"/>
    <w:rsid w:val="00901C49"/>
    <w:rsid w:val="00902070"/>
    <w:rsid w:val="00903444"/>
    <w:rsid w:val="009035A8"/>
    <w:rsid w:val="00903921"/>
    <w:rsid w:val="00904372"/>
    <w:rsid w:val="00905358"/>
    <w:rsid w:val="009069A9"/>
    <w:rsid w:val="00907E51"/>
    <w:rsid w:val="00911D7E"/>
    <w:rsid w:val="009145FB"/>
    <w:rsid w:val="009152F2"/>
    <w:rsid w:val="009155C2"/>
    <w:rsid w:val="00915D17"/>
    <w:rsid w:val="00921973"/>
    <w:rsid w:val="0092259E"/>
    <w:rsid w:val="009258A5"/>
    <w:rsid w:val="00925D1A"/>
    <w:rsid w:val="00930649"/>
    <w:rsid w:val="0093076A"/>
    <w:rsid w:val="0093187A"/>
    <w:rsid w:val="00931A22"/>
    <w:rsid w:val="00931E9A"/>
    <w:rsid w:val="00932F08"/>
    <w:rsid w:val="009332B9"/>
    <w:rsid w:val="00933EB7"/>
    <w:rsid w:val="00934F60"/>
    <w:rsid w:val="00935AAC"/>
    <w:rsid w:val="00937FF7"/>
    <w:rsid w:val="009403F0"/>
    <w:rsid w:val="00941A23"/>
    <w:rsid w:val="00942260"/>
    <w:rsid w:val="00942C6C"/>
    <w:rsid w:val="00942F2F"/>
    <w:rsid w:val="00943D5F"/>
    <w:rsid w:val="00946F6E"/>
    <w:rsid w:val="00947459"/>
    <w:rsid w:val="009503A1"/>
    <w:rsid w:val="0095221D"/>
    <w:rsid w:val="0095242D"/>
    <w:rsid w:val="00952610"/>
    <w:rsid w:val="00953256"/>
    <w:rsid w:val="00953383"/>
    <w:rsid w:val="00953991"/>
    <w:rsid w:val="0095479B"/>
    <w:rsid w:val="00954AA7"/>
    <w:rsid w:val="009552E5"/>
    <w:rsid w:val="00955BFA"/>
    <w:rsid w:val="0096175A"/>
    <w:rsid w:val="00964034"/>
    <w:rsid w:val="009652F6"/>
    <w:rsid w:val="0096677A"/>
    <w:rsid w:val="0097008F"/>
    <w:rsid w:val="009700F3"/>
    <w:rsid w:val="00970E62"/>
    <w:rsid w:val="00971299"/>
    <w:rsid w:val="00971451"/>
    <w:rsid w:val="00971BD7"/>
    <w:rsid w:val="009727C3"/>
    <w:rsid w:val="00972AC1"/>
    <w:rsid w:val="00972CA6"/>
    <w:rsid w:val="00973A02"/>
    <w:rsid w:val="0097471F"/>
    <w:rsid w:val="0097489B"/>
    <w:rsid w:val="00976185"/>
    <w:rsid w:val="0097764C"/>
    <w:rsid w:val="009800A5"/>
    <w:rsid w:val="00980B9C"/>
    <w:rsid w:val="00982948"/>
    <w:rsid w:val="00982CE0"/>
    <w:rsid w:val="00983300"/>
    <w:rsid w:val="00983966"/>
    <w:rsid w:val="00983A03"/>
    <w:rsid w:val="00983B18"/>
    <w:rsid w:val="00985DC5"/>
    <w:rsid w:val="00986C25"/>
    <w:rsid w:val="0098726B"/>
    <w:rsid w:val="00987860"/>
    <w:rsid w:val="00990035"/>
    <w:rsid w:val="0099438F"/>
    <w:rsid w:val="00995106"/>
    <w:rsid w:val="00996366"/>
    <w:rsid w:val="009966E2"/>
    <w:rsid w:val="0099732D"/>
    <w:rsid w:val="009A0239"/>
    <w:rsid w:val="009A04D0"/>
    <w:rsid w:val="009A140A"/>
    <w:rsid w:val="009A2A4B"/>
    <w:rsid w:val="009A3ADD"/>
    <w:rsid w:val="009A56A9"/>
    <w:rsid w:val="009A73F9"/>
    <w:rsid w:val="009B0B13"/>
    <w:rsid w:val="009B127F"/>
    <w:rsid w:val="009B1549"/>
    <w:rsid w:val="009B19D9"/>
    <w:rsid w:val="009B1C77"/>
    <w:rsid w:val="009B374B"/>
    <w:rsid w:val="009B447C"/>
    <w:rsid w:val="009B4E92"/>
    <w:rsid w:val="009B56D3"/>
    <w:rsid w:val="009B6181"/>
    <w:rsid w:val="009B7E95"/>
    <w:rsid w:val="009C06F3"/>
    <w:rsid w:val="009C1339"/>
    <w:rsid w:val="009C155F"/>
    <w:rsid w:val="009C24B2"/>
    <w:rsid w:val="009C2DC6"/>
    <w:rsid w:val="009C3111"/>
    <w:rsid w:val="009C3C4C"/>
    <w:rsid w:val="009C69FD"/>
    <w:rsid w:val="009C70E9"/>
    <w:rsid w:val="009D112D"/>
    <w:rsid w:val="009D16B7"/>
    <w:rsid w:val="009D4253"/>
    <w:rsid w:val="009D69F6"/>
    <w:rsid w:val="009D713E"/>
    <w:rsid w:val="009D71F4"/>
    <w:rsid w:val="009D7804"/>
    <w:rsid w:val="009D7D1C"/>
    <w:rsid w:val="009D7F82"/>
    <w:rsid w:val="009E0A97"/>
    <w:rsid w:val="009E2AA9"/>
    <w:rsid w:val="009E52B7"/>
    <w:rsid w:val="009E7607"/>
    <w:rsid w:val="009E7F90"/>
    <w:rsid w:val="009F043C"/>
    <w:rsid w:val="009F0650"/>
    <w:rsid w:val="009F19E0"/>
    <w:rsid w:val="009F1C66"/>
    <w:rsid w:val="009F2C30"/>
    <w:rsid w:val="009F55D2"/>
    <w:rsid w:val="009F742D"/>
    <w:rsid w:val="00A01005"/>
    <w:rsid w:val="00A01D44"/>
    <w:rsid w:val="00A01F43"/>
    <w:rsid w:val="00A02B96"/>
    <w:rsid w:val="00A03762"/>
    <w:rsid w:val="00A03CB0"/>
    <w:rsid w:val="00A04520"/>
    <w:rsid w:val="00A051AC"/>
    <w:rsid w:val="00A05280"/>
    <w:rsid w:val="00A052C3"/>
    <w:rsid w:val="00A06DE8"/>
    <w:rsid w:val="00A06FC2"/>
    <w:rsid w:val="00A10060"/>
    <w:rsid w:val="00A127EC"/>
    <w:rsid w:val="00A152F8"/>
    <w:rsid w:val="00A15687"/>
    <w:rsid w:val="00A159B6"/>
    <w:rsid w:val="00A159E8"/>
    <w:rsid w:val="00A2063F"/>
    <w:rsid w:val="00A20D68"/>
    <w:rsid w:val="00A213CC"/>
    <w:rsid w:val="00A21FC3"/>
    <w:rsid w:val="00A2312C"/>
    <w:rsid w:val="00A2345A"/>
    <w:rsid w:val="00A24696"/>
    <w:rsid w:val="00A249D9"/>
    <w:rsid w:val="00A25C6E"/>
    <w:rsid w:val="00A27D84"/>
    <w:rsid w:val="00A30544"/>
    <w:rsid w:val="00A33A2C"/>
    <w:rsid w:val="00A35795"/>
    <w:rsid w:val="00A36161"/>
    <w:rsid w:val="00A36DDB"/>
    <w:rsid w:val="00A37171"/>
    <w:rsid w:val="00A41A1B"/>
    <w:rsid w:val="00A43CF5"/>
    <w:rsid w:val="00A44A34"/>
    <w:rsid w:val="00A45670"/>
    <w:rsid w:val="00A46D51"/>
    <w:rsid w:val="00A46EA9"/>
    <w:rsid w:val="00A47C78"/>
    <w:rsid w:val="00A5022E"/>
    <w:rsid w:val="00A51CA5"/>
    <w:rsid w:val="00A51EDA"/>
    <w:rsid w:val="00A53587"/>
    <w:rsid w:val="00A5556F"/>
    <w:rsid w:val="00A56BCE"/>
    <w:rsid w:val="00A572A2"/>
    <w:rsid w:val="00A57B1B"/>
    <w:rsid w:val="00A57F57"/>
    <w:rsid w:val="00A603C5"/>
    <w:rsid w:val="00A60704"/>
    <w:rsid w:val="00A60FD0"/>
    <w:rsid w:val="00A6347F"/>
    <w:rsid w:val="00A6496C"/>
    <w:rsid w:val="00A66C72"/>
    <w:rsid w:val="00A67236"/>
    <w:rsid w:val="00A67EBF"/>
    <w:rsid w:val="00A70AC1"/>
    <w:rsid w:val="00A715FA"/>
    <w:rsid w:val="00A721B7"/>
    <w:rsid w:val="00A72C8F"/>
    <w:rsid w:val="00A7417F"/>
    <w:rsid w:val="00A74B67"/>
    <w:rsid w:val="00A76A6B"/>
    <w:rsid w:val="00A76CBD"/>
    <w:rsid w:val="00A8011B"/>
    <w:rsid w:val="00A80EBF"/>
    <w:rsid w:val="00A8137D"/>
    <w:rsid w:val="00A814CD"/>
    <w:rsid w:val="00A82560"/>
    <w:rsid w:val="00A82596"/>
    <w:rsid w:val="00A84155"/>
    <w:rsid w:val="00A85E4B"/>
    <w:rsid w:val="00A865D2"/>
    <w:rsid w:val="00A8662F"/>
    <w:rsid w:val="00A870AE"/>
    <w:rsid w:val="00A9055C"/>
    <w:rsid w:val="00A90560"/>
    <w:rsid w:val="00A9069F"/>
    <w:rsid w:val="00A92EC3"/>
    <w:rsid w:val="00A93346"/>
    <w:rsid w:val="00A935F0"/>
    <w:rsid w:val="00A937AA"/>
    <w:rsid w:val="00A94E42"/>
    <w:rsid w:val="00A94F24"/>
    <w:rsid w:val="00A9516B"/>
    <w:rsid w:val="00A9717E"/>
    <w:rsid w:val="00A975F4"/>
    <w:rsid w:val="00A97F7C"/>
    <w:rsid w:val="00AA079A"/>
    <w:rsid w:val="00AA1FED"/>
    <w:rsid w:val="00AA3091"/>
    <w:rsid w:val="00AA397C"/>
    <w:rsid w:val="00AA3CC1"/>
    <w:rsid w:val="00AA5420"/>
    <w:rsid w:val="00AA5C9E"/>
    <w:rsid w:val="00AA6E55"/>
    <w:rsid w:val="00AB0B56"/>
    <w:rsid w:val="00AB1F9D"/>
    <w:rsid w:val="00AB23E3"/>
    <w:rsid w:val="00AB2954"/>
    <w:rsid w:val="00AB3E5B"/>
    <w:rsid w:val="00AB5303"/>
    <w:rsid w:val="00AB5791"/>
    <w:rsid w:val="00AB6EBC"/>
    <w:rsid w:val="00AC0417"/>
    <w:rsid w:val="00AC1CC5"/>
    <w:rsid w:val="00AC2176"/>
    <w:rsid w:val="00AC2AC0"/>
    <w:rsid w:val="00AC34A7"/>
    <w:rsid w:val="00AC373B"/>
    <w:rsid w:val="00AC454B"/>
    <w:rsid w:val="00AC54C6"/>
    <w:rsid w:val="00AC59A8"/>
    <w:rsid w:val="00AC64FD"/>
    <w:rsid w:val="00AC6788"/>
    <w:rsid w:val="00AC7D99"/>
    <w:rsid w:val="00AD06E0"/>
    <w:rsid w:val="00AD0E5B"/>
    <w:rsid w:val="00AD1989"/>
    <w:rsid w:val="00AD1DED"/>
    <w:rsid w:val="00AD20AF"/>
    <w:rsid w:val="00AD3F05"/>
    <w:rsid w:val="00AE0395"/>
    <w:rsid w:val="00AE320F"/>
    <w:rsid w:val="00AE4779"/>
    <w:rsid w:val="00AE4CE0"/>
    <w:rsid w:val="00AE58CC"/>
    <w:rsid w:val="00AE5FEF"/>
    <w:rsid w:val="00AF0C7E"/>
    <w:rsid w:val="00AF137E"/>
    <w:rsid w:val="00AF13D0"/>
    <w:rsid w:val="00AF147C"/>
    <w:rsid w:val="00AF1D6D"/>
    <w:rsid w:val="00AF3C15"/>
    <w:rsid w:val="00AF55E9"/>
    <w:rsid w:val="00AF581C"/>
    <w:rsid w:val="00AF71E4"/>
    <w:rsid w:val="00AF73B8"/>
    <w:rsid w:val="00AF7B94"/>
    <w:rsid w:val="00B006B5"/>
    <w:rsid w:val="00B02B50"/>
    <w:rsid w:val="00B04A33"/>
    <w:rsid w:val="00B05B78"/>
    <w:rsid w:val="00B05E2F"/>
    <w:rsid w:val="00B06142"/>
    <w:rsid w:val="00B112B2"/>
    <w:rsid w:val="00B11425"/>
    <w:rsid w:val="00B12876"/>
    <w:rsid w:val="00B12900"/>
    <w:rsid w:val="00B1471C"/>
    <w:rsid w:val="00B14E2D"/>
    <w:rsid w:val="00B1649C"/>
    <w:rsid w:val="00B176AB"/>
    <w:rsid w:val="00B213F2"/>
    <w:rsid w:val="00B214FF"/>
    <w:rsid w:val="00B21B05"/>
    <w:rsid w:val="00B22FB9"/>
    <w:rsid w:val="00B25ACF"/>
    <w:rsid w:val="00B26271"/>
    <w:rsid w:val="00B27169"/>
    <w:rsid w:val="00B27458"/>
    <w:rsid w:val="00B27B79"/>
    <w:rsid w:val="00B27C45"/>
    <w:rsid w:val="00B27ED8"/>
    <w:rsid w:val="00B3143A"/>
    <w:rsid w:val="00B331D9"/>
    <w:rsid w:val="00B33F28"/>
    <w:rsid w:val="00B34937"/>
    <w:rsid w:val="00B34CED"/>
    <w:rsid w:val="00B35194"/>
    <w:rsid w:val="00B36199"/>
    <w:rsid w:val="00B370DC"/>
    <w:rsid w:val="00B41B27"/>
    <w:rsid w:val="00B42497"/>
    <w:rsid w:val="00B42F7B"/>
    <w:rsid w:val="00B45259"/>
    <w:rsid w:val="00B457B8"/>
    <w:rsid w:val="00B461A2"/>
    <w:rsid w:val="00B46A8A"/>
    <w:rsid w:val="00B46C66"/>
    <w:rsid w:val="00B470F7"/>
    <w:rsid w:val="00B47B4B"/>
    <w:rsid w:val="00B5090F"/>
    <w:rsid w:val="00B50C02"/>
    <w:rsid w:val="00B515B3"/>
    <w:rsid w:val="00B54067"/>
    <w:rsid w:val="00B5584E"/>
    <w:rsid w:val="00B6317F"/>
    <w:rsid w:val="00B64321"/>
    <w:rsid w:val="00B67CB1"/>
    <w:rsid w:val="00B701EA"/>
    <w:rsid w:val="00B713B9"/>
    <w:rsid w:val="00B72086"/>
    <w:rsid w:val="00B727BD"/>
    <w:rsid w:val="00B73B39"/>
    <w:rsid w:val="00B73FA9"/>
    <w:rsid w:val="00B74745"/>
    <w:rsid w:val="00B7631E"/>
    <w:rsid w:val="00B77B67"/>
    <w:rsid w:val="00B807F5"/>
    <w:rsid w:val="00B8482E"/>
    <w:rsid w:val="00B9040F"/>
    <w:rsid w:val="00B908EE"/>
    <w:rsid w:val="00B92AF5"/>
    <w:rsid w:val="00B94A48"/>
    <w:rsid w:val="00B94CE7"/>
    <w:rsid w:val="00B94DFC"/>
    <w:rsid w:val="00B956D7"/>
    <w:rsid w:val="00B96B3A"/>
    <w:rsid w:val="00B97809"/>
    <w:rsid w:val="00B979D7"/>
    <w:rsid w:val="00BA0E1F"/>
    <w:rsid w:val="00BA153A"/>
    <w:rsid w:val="00BA1E16"/>
    <w:rsid w:val="00BA2526"/>
    <w:rsid w:val="00BA32E0"/>
    <w:rsid w:val="00BA56C2"/>
    <w:rsid w:val="00BA59A1"/>
    <w:rsid w:val="00BA7A3B"/>
    <w:rsid w:val="00BA7B44"/>
    <w:rsid w:val="00BA7DE4"/>
    <w:rsid w:val="00BB2AC1"/>
    <w:rsid w:val="00BB2C8B"/>
    <w:rsid w:val="00BB3AA3"/>
    <w:rsid w:val="00BB4BA0"/>
    <w:rsid w:val="00BB4D45"/>
    <w:rsid w:val="00BB4E0F"/>
    <w:rsid w:val="00BB4E2A"/>
    <w:rsid w:val="00BC0DF8"/>
    <w:rsid w:val="00BC466A"/>
    <w:rsid w:val="00BC4E74"/>
    <w:rsid w:val="00BC4EDE"/>
    <w:rsid w:val="00BC58E1"/>
    <w:rsid w:val="00BC5C7B"/>
    <w:rsid w:val="00BC6FB7"/>
    <w:rsid w:val="00BD12BE"/>
    <w:rsid w:val="00BD2767"/>
    <w:rsid w:val="00BD28F2"/>
    <w:rsid w:val="00BD58E5"/>
    <w:rsid w:val="00BD5C66"/>
    <w:rsid w:val="00BD692D"/>
    <w:rsid w:val="00BD6A4A"/>
    <w:rsid w:val="00BE0366"/>
    <w:rsid w:val="00BE1350"/>
    <w:rsid w:val="00BE3CB6"/>
    <w:rsid w:val="00BE41AA"/>
    <w:rsid w:val="00BE533B"/>
    <w:rsid w:val="00BE5840"/>
    <w:rsid w:val="00BE6441"/>
    <w:rsid w:val="00BF1921"/>
    <w:rsid w:val="00BF3E14"/>
    <w:rsid w:val="00BF56DE"/>
    <w:rsid w:val="00BF5864"/>
    <w:rsid w:val="00BF68C9"/>
    <w:rsid w:val="00BF6D10"/>
    <w:rsid w:val="00C030F1"/>
    <w:rsid w:val="00C056DC"/>
    <w:rsid w:val="00C05B6A"/>
    <w:rsid w:val="00C05EC2"/>
    <w:rsid w:val="00C0687D"/>
    <w:rsid w:val="00C074B6"/>
    <w:rsid w:val="00C07706"/>
    <w:rsid w:val="00C07BF9"/>
    <w:rsid w:val="00C10D1A"/>
    <w:rsid w:val="00C11C95"/>
    <w:rsid w:val="00C124C9"/>
    <w:rsid w:val="00C14AB2"/>
    <w:rsid w:val="00C15A29"/>
    <w:rsid w:val="00C15B56"/>
    <w:rsid w:val="00C1637B"/>
    <w:rsid w:val="00C17B94"/>
    <w:rsid w:val="00C17C37"/>
    <w:rsid w:val="00C212FC"/>
    <w:rsid w:val="00C217E0"/>
    <w:rsid w:val="00C220DE"/>
    <w:rsid w:val="00C225FD"/>
    <w:rsid w:val="00C24214"/>
    <w:rsid w:val="00C25E07"/>
    <w:rsid w:val="00C2707B"/>
    <w:rsid w:val="00C30259"/>
    <w:rsid w:val="00C31BD6"/>
    <w:rsid w:val="00C331DA"/>
    <w:rsid w:val="00C373D8"/>
    <w:rsid w:val="00C37B1C"/>
    <w:rsid w:val="00C40968"/>
    <w:rsid w:val="00C40D12"/>
    <w:rsid w:val="00C40F56"/>
    <w:rsid w:val="00C42BCD"/>
    <w:rsid w:val="00C441F0"/>
    <w:rsid w:val="00C45EFA"/>
    <w:rsid w:val="00C45F18"/>
    <w:rsid w:val="00C46255"/>
    <w:rsid w:val="00C46946"/>
    <w:rsid w:val="00C512C1"/>
    <w:rsid w:val="00C53140"/>
    <w:rsid w:val="00C532DE"/>
    <w:rsid w:val="00C53D5C"/>
    <w:rsid w:val="00C53E0D"/>
    <w:rsid w:val="00C54084"/>
    <w:rsid w:val="00C55173"/>
    <w:rsid w:val="00C553ED"/>
    <w:rsid w:val="00C55E52"/>
    <w:rsid w:val="00C56159"/>
    <w:rsid w:val="00C5676C"/>
    <w:rsid w:val="00C56F8D"/>
    <w:rsid w:val="00C57D6A"/>
    <w:rsid w:val="00C6100A"/>
    <w:rsid w:val="00C62E7F"/>
    <w:rsid w:val="00C643BD"/>
    <w:rsid w:val="00C64D84"/>
    <w:rsid w:val="00C64F6D"/>
    <w:rsid w:val="00C65632"/>
    <w:rsid w:val="00C65B14"/>
    <w:rsid w:val="00C6704C"/>
    <w:rsid w:val="00C6714A"/>
    <w:rsid w:val="00C70189"/>
    <w:rsid w:val="00C72497"/>
    <w:rsid w:val="00C726FC"/>
    <w:rsid w:val="00C728A6"/>
    <w:rsid w:val="00C7337F"/>
    <w:rsid w:val="00C752EB"/>
    <w:rsid w:val="00C770FB"/>
    <w:rsid w:val="00C771E9"/>
    <w:rsid w:val="00C800EA"/>
    <w:rsid w:val="00C8291A"/>
    <w:rsid w:val="00C83028"/>
    <w:rsid w:val="00C855DD"/>
    <w:rsid w:val="00C864FD"/>
    <w:rsid w:val="00C868DA"/>
    <w:rsid w:val="00C8765B"/>
    <w:rsid w:val="00C90867"/>
    <w:rsid w:val="00C90ABF"/>
    <w:rsid w:val="00C91AA4"/>
    <w:rsid w:val="00C9427B"/>
    <w:rsid w:val="00C948CD"/>
    <w:rsid w:val="00C950C5"/>
    <w:rsid w:val="00C954CC"/>
    <w:rsid w:val="00C954CE"/>
    <w:rsid w:val="00C966A3"/>
    <w:rsid w:val="00CA168C"/>
    <w:rsid w:val="00CA1BB7"/>
    <w:rsid w:val="00CA259B"/>
    <w:rsid w:val="00CA5C6F"/>
    <w:rsid w:val="00CA6942"/>
    <w:rsid w:val="00CA728C"/>
    <w:rsid w:val="00CA7CD3"/>
    <w:rsid w:val="00CB0B2C"/>
    <w:rsid w:val="00CB0BC4"/>
    <w:rsid w:val="00CB3256"/>
    <w:rsid w:val="00CB3591"/>
    <w:rsid w:val="00CB428D"/>
    <w:rsid w:val="00CB483E"/>
    <w:rsid w:val="00CB4C42"/>
    <w:rsid w:val="00CB57F5"/>
    <w:rsid w:val="00CB7B93"/>
    <w:rsid w:val="00CC013C"/>
    <w:rsid w:val="00CC20AC"/>
    <w:rsid w:val="00CC253A"/>
    <w:rsid w:val="00CC2D90"/>
    <w:rsid w:val="00CC408C"/>
    <w:rsid w:val="00CC54C5"/>
    <w:rsid w:val="00CC582D"/>
    <w:rsid w:val="00CC68D4"/>
    <w:rsid w:val="00CC6FE4"/>
    <w:rsid w:val="00CC7935"/>
    <w:rsid w:val="00CD0228"/>
    <w:rsid w:val="00CD1A79"/>
    <w:rsid w:val="00CD1C09"/>
    <w:rsid w:val="00CD2D2B"/>
    <w:rsid w:val="00CD2D51"/>
    <w:rsid w:val="00CD4321"/>
    <w:rsid w:val="00CD5AC8"/>
    <w:rsid w:val="00CD68F9"/>
    <w:rsid w:val="00CE031B"/>
    <w:rsid w:val="00CE1C5E"/>
    <w:rsid w:val="00CE1DA2"/>
    <w:rsid w:val="00CE243F"/>
    <w:rsid w:val="00CE6F32"/>
    <w:rsid w:val="00CF111C"/>
    <w:rsid w:val="00CF1374"/>
    <w:rsid w:val="00CF4302"/>
    <w:rsid w:val="00CF5762"/>
    <w:rsid w:val="00CF7090"/>
    <w:rsid w:val="00CF766C"/>
    <w:rsid w:val="00D00669"/>
    <w:rsid w:val="00D00CC4"/>
    <w:rsid w:val="00D00E16"/>
    <w:rsid w:val="00D023DD"/>
    <w:rsid w:val="00D030B4"/>
    <w:rsid w:val="00D03360"/>
    <w:rsid w:val="00D03469"/>
    <w:rsid w:val="00D03630"/>
    <w:rsid w:val="00D03B83"/>
    <w:rsid w:val="00D04A35"/>
    <w:rsid w:val="00D05B88"/>
    <w:rsid w:val="00D05F66"/>
    <w:rsid w:val="00D1009D"/>
    <w:rsid w:val="00D10519"/>
    <w:rsid w:val="00D136DB"/>
    <w:rsid w:val="00D142DB"/>
    <w:rsid w:val="00D16A9C"/>
    <w:rsid w:val="00D16CF5"/>
    <w:rsid w:val="00D20DE6"/>
    <w:rsid w:val="00D2152D"/>
    <w:rsid w:val="00D25257"/>
    <w:rsid w:val="00D25B19"/>
    <w:rsid w:val="00D26904"/>
    <w:rsid w:val="00D3057F"/>
    <w:rsid w:val="00D328D4"/>
    <w:rsid w:val="00D3561A"/>
    <w:rsid w:val="00D36386"/>
    <w:rsid w:val="00D36574"/>
    <w:rsid w:val="00D36B16"/>
    <w:rsid w:val="00D43A10"/>
    <w:rsid w:val="00D45A5E"/>
    <w:rsid w:val="00D45D22"/>
    <w:rsid w:val="00D46388"/>
    <w:rsid w:val="00D46EA4"/>
    <w:rsid w:val="00D477CD"/>
    <w:rsid w:val="00D47E7E"/>
    <w:rsid w:val="00D47E81"/>
    <w:rsid w:val="00D52C67"/>
    <w:rsid w:val="00D52CE0"/>
    <w:rsid w:val="00D53D8E"/>
    <w:rsid w:val="00D56196"/>
    <w:rsid w:val="00D57B0F"/>
    <w:rsid w:val="00D57B60"/>
    <w:rsid w:val="00D60FF6"/>
    <w:rsid w:val="00D62290"/>
    <w:rsid w:val="00D625DB"/>
    <w:rsid w:val="00D632DE"/>
    <w:rsid w:val="00D6440A"/>
    <w:rsid w:val="00D64F4A"/>
    <w:rsid w:val="00D67871"/>
    <w:rsid w:val="00D706B4"/>
    <w:rsid w:val="00D7446A"/>
    <w:rsid w:val="00D74755"/>
    <w:rsid w:val="00D75964"/>
    <w:rsid w:val="00D762B9"/>
    <w:rsid w:val="00D7705D"/>
    <w:rsid w:val="00D80D98"/>
    <w:rsid w:val="00D81D74"/>
    <w:rsid w:val="00D8248A"/>
    <w:rsid w:val="00D83B74"/>
    <w:rsid w:val="00D848E4"/>
    <w:rsid w:val="00D86FE9"/>
    <w:rsid w:val="00D87852"/>
    <w:rsid w:val="00D87F26"/>
    <w:rsid w:val="00D904FB"/>
    <w:rsid w:val="00D919B4"/>
    <w:rsid w:val="00D94187"/>
    <w:rsid w:val="00D964D4"/>
    <w:rsid w:val="00DA0AC7"/>
    <w:rsid w:val="00DA131D"/>
    <w:rsid w:val="00DA1D7E"/>
    <w:rsid w:val="00DA217C"/>
    <w:rsid w:val="00DA4E22"/>
    <w:rsid w:val="00DA6F56"/>
    <w:rsid w:val="00DA7412"/>
    <w:rsid w:val="00DA7802"/>
    <w:rsid w:val="00DB0072"/>
    <w:rsid w:val="00DB19EC"/>
    <w:rsid w:val="00DB3271"/>
    <w:rsid w:val="00DB3386"/>
    <w:rsid w:val="00DB34B5"/>
    <w:rsid w:val="00DB4BC0"/>
    <w:rsid w:val="00DB5404"/>
    <w:rsid w:val="00DB6BB9"/>
    <w:rsid w:val="00DC087A"/>
    <w:rsid w:val="00DC16B3"/>
    <w:rsid w:val="00DC1E83"/>
    <w:rsid w:val="00DC20A1"/>
    <w:rsid w:val="00DC20D8"/>
    <w:rsid w:val="00DC3354"/>
    <w:rsid w:val="00DC3638"/>
    <w:rsid w:val="00DC5F9E"/>
    <w:rsid w:val="00DD2EAA"/>
    <w:rsid w:val="00DD4133"/>
    <w:rsid w:val="00DD5060"/>
    <w:rsid w:val="00DD60D5"/>
    <w:rsid w:val="00DD67AD"/>
    <w:rsid w:val="00DD711B"/>
    <w:rsid w:val="00DD729A"/>
    <w:rsid w:val="00DE0AE2"/>
    <w:rsid w:val="00DE0EC0"/>
    <w:rsid w:val="00DE275E"/>
    <w:rsid w:val="00DE3FB0"/>
    <w:rsid w:val="00DE47FA"/>
    <w:rsid w:val="00DE5923"/>
    <w:rsid w:val="00DE5B98"/>
    <w:rsid w:val="00DE67D3"/>
    <w:rsid w:val="00DF0FB5"/>
    <w:rsid w:val="00DF0FC5"/>
    <w:rsid w:val="00DF16F3"/>
    <w:rsid w:val="00DF69EC"/>
    <w:rsid w:val="00DF6A22"/>
    <w:rsid w:val="00E00237"/>
    <w:rsid w:val="00E0047A"/>
    <w:rsid w:val="00E011FC"/>
    <w:rsid w:val="00E018B7"/>
    <w:rsid w:val="00E04113"/>
    <w:rsid w:val="00E04C94"/>
    <w:rsid w:val="00E05432"/>
    <w:rsid w:val="00E05590"/>
    <w:rsid w:val="00E067BE"/>
    <w:rsid w:val="00E11B3C"/>
    <w:rsid w:val="00E11F6A"/>
    <w:rsid w:val="00E13A02"/>
    <w:rsid w:val="00E15888"/>
    <w:rsid w:val="00E15E18"/>
    <w:rsid w:val="00E177E7"/>
    <w:rsid w:val="00E21937"/>
    <w:rsid w:val="00E22733"/>
    <w:rsid w:val="00E22E87"/>
    <w:rsid w:val="00E261C9"/>
    <w:rsid w:val="00E2733F"/>
    <w:rsid w:val="00E27911"/>
    <w:rsid w:val="00E27E0C"/>
    <w:rsid w:val="00E30477"/>
    <w:rsid w:val="00E3101B"/>
    <w:rsid w:val="00E31720"/>
    <w:rsid w:val="00E32C15"/>
    <w:rsid w:val="00E33B25"/>
    <w:rsid w:val="00E33C3B"/>
    <w:rsid w:val="00E36841"/>
    <w:rsid w:val="00E372B7"/>
    <w:rsid w:val="00E37918"/>
    <w:rsid w:val="00E41B53"/>
    <w:rsid w:val="00E4282E"/>
    <w:rsid w:val="00E4328F"/>
    <w:rsid w:val="00E439B3"/>
    <w:rsid w:val="00E43C00"/>
    <w:rsid w:val="00E4401A"/>
    <w:rsid w:val="00E450D0"/>
    <w:rsid w:val="00E47A6B"/>
    <w:rsid w:val="00E505B3"/>
    <w:rsid w:val="00E51279"/>
    <w:rsid w:val="00E525FC"/>
    <w:rsid w:val="00E52D7D"/>
    <w:rsid w:val="00E54EDB"/>
    <w:rsid w:val="00E56856"/>
    <w:rsid w:val="00E63997"/>
    <w:rsid w:val="00E63AFC"/>
    <w:rsid w:val="00E646AE"/>
    <w:rsid w:val="00E6550D"/>
    <w:rsid w:val="00E665FA"/>
    <w:rsid w:val="00E66D7E"/>
    <w:rsid w:val="00E677E8"/>
    <w:rsid w:val="00E70512"/>
    <w:rsid w:val="00E70FF4"/>
    <w:rsid w:val="00E7180F"/>
    <w:rsid w:val="00E71922"/>
    <w:rsid w:val="00E75EBE"/>
    <w:rsid w:val="00E766E9"/>
    <w:rsid w:val="00E77088"/>
    <w:rsid w:val="00E80228"/>
    <w:rsid w:val="00E82CDA"/>
    <w:rsid w:val="00E82FB4"/>
    <w:rsid w:val="00E92264"/>
    <w:rsid w:val="00E92B58"/>
    <w:rsid w:val="00E92C31"/>
    <w:rsid w:val="00E93836"/>
    <w:rsid w:val="00E9403A"/>
    <w:rsid w:val="00E95BDC"/>
    <w:rsid w:val="00E95F40"/>
    <w:rsid w:val="00E96C9E"/>
    <w:rsid w:val="00E976F4"/>
    <w:rsid w:val="00EA0953"/>
    <w:rsid w:val="00EA1DFE"/>
    <w:rsid w:val="00EA26EE"/>
    <w:rsid w:val="00EA31EC"/>
    <w:rsid w:val="00EA3417"/>
    <w:rsid w:val="00EA4D60"/>
    <w:rsid w:val="00EA4FD8"/>
    <w:rsid w:val="00EA5039"/>
    <w:rsid w:val="00EB25E7"/>
    <w:rsid w:val="00EB4EA0"/>
    <w:rsid w:val="00EB5127"/>
    <w:rsid w:val="00EB66C8"/>
    <w:rsid w:val="00EB6705"/>
    <w:rsid w:val="00EC18A5"/>
    <w:rsid w:val="00EC1AC4"/>
    <w:rsid w:val="00EC20D8"/>
    <w:rsid w:val="00EC2EF7"/>
    <w:rsid w:val="00EC3F8D"/>
    <w:rsid w:val="00EC4ABE"/>
    <w:rsid w:val="00EC4D2D"/>
    <w:rsid w:val="00ED3BE5"/>
    <w:rsid w:val="00ED4568"/>
    <w:rsid w:val="00ED47B0"/>
    <w:rsid w:val="00ED4CAE"/>
    <w:rsid w:val="00ED4E03"/>
    <w:rsid w:val="00ED5760"/>
    <w:rsid w:val="00EE0990"/>
    <w:rsid w:val="00EE104D"/>
    <w:rsid w:val="00EE1683"/>
    <w:rsid w:val="00EE1717"/>
    <w:rsid w:val="00EE1D83"/>
    <w:rsid w:val="00EE2954"/>
    <w:rsid w:val="00EE2DD5"/>
    <w:rsid w:val="00EE59CC"/>
    <w:rsid w:val="00EE5A82"/>
    <w:rsid w:val="00EE621C"/>
    <w:rsid w:val="00EE6686"/>
    <w:rsid w:val="00EE692C"/>
    <w:rsid w:val="00EE7204"/>
    <w:rsid w:val="00EE76E9"/>
    <w:rsid w:val="00EE78AB"/>
    <w:rsid w:val="00EE7939"/>
    <w:rsid w:val="00EF16CF"/>
    <w:rsid w:val="00EF2012"/>
    <w:rsid w:val="00EF5BFD"/>
    <w:rsid w:val="00EF5C36"/>
    <w:rsid w:val="00F0036D"/>
    <w:rsid w:val="00F00540"/>
    <w:rsid w:val="00F00933"/>
    <w:rsid w:val="00F017A8"/>
    <w:rsid w:val="00F01A63"/>
    <w:rsid w:val="00F0244B"/>
    <w:rsid w:val="00F02BA5"/>
    <w:rsid w:val="00F03FBD"/>
    <w:rsid w:val="00F061A8"/>
    <w:rsid w:val="00F06C88"/>
    <w:rsid w:val="00F13D97"/>
    <w:rsid w:val="00F14F96"/>
    <w:rsid w:val="00F15635"/>
    <w:rsid w:val="00F1570C"/>
    <w:rsid w:val="00F162D3"/>
    <w:rsid w:val="00F164B2"/>
    <w:rsid w:val="00F17D3E"/>
    <w:rsid w:val="00F20DE4"/>
    <w:rsid w:val="00F214ED"/>
    <w:rsid w:val="00F235FE"/>
    <w:rsid w:val="00F23F7B"/>
    <w:rsid w:val="00F24226"/>
    <w:rsid w:val="00F2470D"/>
    <w:rsid w:val="00F25830"/>
    <w:rsid w:val="00F26A76"/>
    <w:rsid w:val="00F2779D"/>
    <w:rsid w:val="00F30CA4"/>
    <w:rsid w:val="00F30F4B"/>
    <w:rsid w:val="00F31076"/>
    <w:rsid w:val="00F32E16"/>
    <w:rsid w:val="00F32F69"/>
    <w:rsid w:val="00F34BF6"/>
    <w:rsid w:val="00F34DC4"/>
    <w:rsid w:val="00F34E35"/>
    <w:rsid w:val="00F34F52"/>
    <w:rsid w:val="00F35342"/>
    <w:rsid w:val="00F36209"/>
    <w:rsid w:val="00F374B1"/>
    <w:rsid w:val="00F37E79"/>
    <w:rsid w:val="00F400FC"/>
    <w:rsid w:val="00F419F3"/>
    <w:rsid w:val="00F42B88"/>
    <w:rsid w:val="00F42D8A"/>
    <w:rsid w:val="00F43230"/>
    <w:rsid w:val="00F43BB2"/>
    <w:rsid w:val="00F43F43"/>
    <w:rsid w:val="00F441A6"/>
    <w:rsid w:val="00F465A4"/>
    <w:rsid w:val="00F50469"/>
    <w:rsid w:val="00F50CEF"/>
    <w:rsid w:val="00F512D8"/>
    <w:rsid w:val="00F51D64"/>
    <w:rsid w:val="00F52701"/>
    <w:rsid w:val="00F52F22"/>
    <w:rsid w:val="00F5303A"/>
    <w:rsid w:val="00F53A93"/>
    <w:rsid w:val="00F54026"/>
    <w:rsid w:val="00F54C84"/>
    <w:rsid w:val="00F56921"/>
    <w:rsid w:val="00F56C65"/>
    <w:rsid w:val="00F57A1E"/>
    <w:rsid w:val="00F57C93"/>
    <w:rsid w:val="00F60A48"/>
    <w:rsid w:val="00F60AFC"/>
    <w:rsid w:val="00F60B77"/>
    <w:rsid w:val="00F65479"/>
    <w:rsid w:val="00F656DA"/>
    <w:rsid w:val="00F6585E"/>
    <w:rsid w:val="00F65997"/>
    <w:rsid w:val="00F65E07"/>
    <w:rsid w:val="00F66A15"/>
    <w:rsid w:val="00F71816"/>
    <w:rsid w:val="00F743D0"/>
    <w:rsid w:val="00F74532"/>
    <w:rsid w:val="00F759F7"/>
    <w:rsid w:val="00F762A3"/>
    <w:rsid w:val="00F764F0"/>
    <w:rsid w:val="00F772BD"/>
    <w:rsid w:val="00F77A39"/>
    <w:rsid w:val="00F80214"/>
    <w:rsid w:val="00F808E7"/>
    <w:rsid w:val="00F81244"/>
    <w:rsid w:val="00F8140E"/>
    <w:rsid w:val="00F82886"/>
    <w:rsid w:val="00F831FE"/>
    <w:rsid w:val="00F836E3"/>
    <w:rsid w:val="00F8387C"/>
    <w:rsid w:val="00F83C32"/>
    <w:rsid w:val="00F84236"/>
    <w:rsid w:val="00F8719A"/>
    <w:rsid w:val="00F8724E"/>
    <w:rsid w:val="00F87D8E"/>
    <w:rsid w:val="00F90A6B"/>
    <w:rsid w:val="00F91898"/>
    <w:rsid w:val="00F95AA4"/>
    <w:rsid w:val="00F9721E"/>
    <w:rsid w:val="00FA1C81"/>
    <w:rsid w:val="00FA37CB"/>
    <w:rsid w:val="00FA459D"/>
    <w:rsid w:val="00FA6EC3"/>
    <w:rsid w:val="00FA7276"/>
    <w:rsid w:val="00FA76E9"/>
    <w:rsid w:val="00FA7ED9"/>
    <w:rsid w:val="00FB056C"/>
    <w:rsid w:val="00FB1401"/>
    <w:rsid w:val="00FB1803"/>
    <w:rsid w:val="00FB1920"/>
    <w:rsid w:val="00FB1FC2"/>
    <w:rsid w:val="00FB2CA5"/>
    <w:rsid w:val="00FB47BD"/>
    <w:rsid w:val="00FB6AC5"/>
    <w:rsid w:val="00FC00F7"/>
    <w:rsid w:val="00FC0787"/>
    <w:rsid w:val="00FC08CA"/>
    <w:rsid w:val="00FC1E4A"/>
    <w:rsid w:val="00FC2723"/>
    <w:rsid w:val="00FC2C12"/>
    <w:rsid w:val="00FC3317"/>
    <w:rsid w:val="00FC4A30"/>
    <w:rsid w:val="00FC6494"/>
    <w:rsid w:val="00FC6FE9"/>
    <w:rsid w:val="00FD00D0"/>
    <w:rsid w:val="00FD0C2B"/>
    <w:rsid w:val="00FD11D2"/>
    <w:rsid w:val="00FD1B0D"/>
    <w:rsid w:val="00FD29FB"/>
    <w:rsid w:val="00FD3050"/>
    <w:rsid w:val="00FD362E"/>
    <w:rsid w:val="00FD3D84"/>
    <w:rsid w:val="00FD4EF0"/>
    <w:rsid w:val="00FD4F29"/>
    <w:rsid w:val="00FD51F5"/>
    <w:rsid w:val="00FD5708"/>
    <w:rsid w:val="00FD5A19"/>
    <w:rsid w:val="00FD660B"/>
    <w:rsid w:val="00FD70E4"/>
    <w:rsid w:val="00FD7F5D"/>
    <w:rsid w:val="00FE01F2"/>
    <w:rsid w:val="00FE0456"/>
    <w:rsid w:val="00FE1B49"/>
    <w:rsid w:val="00FE2961"/>
    <w:rsid w:val="00FE3BA2"/>
    <w:rsid w:val="00FE6539"/>
    <w:rsid w:val="00FE74DB"/>
    <w:rsid w:val="00FF01F3"/>
    <w:rsid w:val="00FF10EB"/>
    <w:rsid w:val="00FF3FC2"/>
    <w:rsid w:val="00FF465E"/>
    <w:rsid w:val="00FF5C59"/>
    <w:rsid w:val="00FF6E42"/>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A439760E-A5AB-4387-9B02-4FBB2FA5D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99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99"/>
    <w:qFormat/>
    <w:rsid w:val="000C4999"/>
    <w:pPr>
      <w:spacing w:before="240" w:after="120"/>
      <w:jc w:val="center"/>
      <w:outlineLvl w:val="0"/>
    </w:pPr>
    <w:rPr>
      <w:rFonts w:ascii="Arial" w:eastAsia="ＭＳ ゴシック" w:hAnsi="Arial"/>
      <w:sz w:val="32"/>
      <w:szCs w:val="32"/>
    </w:rPr>
  </w:style>
  <w:style w:type="character" w:customStyle="1" w:styleId="a4">
    <w:name w:val="表題 (文字)"/>
    <w:basedOn w:val="a0"/>
    <w:link w:val="a3"/>
    <w:uiPriority w:val="99"/>
    <w:locked/>
    <w:rsid w:val="000C4999"/>
    <w:rPr>
      <w:rFonts w:ascii="Arial" w:eastAsia="ＭＳ ゴシック" w:hAnsi="Arial" w:cs="Times New Roman"/>
      <w:sz w:val="32"/>
      <w:szCs w:val="32"/>
    </w:rPr>
  </w:style>
  <w:style w:type="paragraph" w:styleId="a5">
    <w:name w:val="header"/>
    <w:basedOn w:val="a"/>
    <w:link w:val="a6"/>
    <w:uiPriority w:val="99"/>
    <w:semiHidden/>
    <w:rsid w:val="009C155F"/>
    <w:pPr>
      <w:tabs>
        <w:tab w:val="center" w:pos="4252"/>
        <w:tab w:val="right" w:pos="8504"/>
      </w:tabs>
      <w:snapToGrid w:val="0"/>
    </w:pPr>
  </w:style>
  <w:style w:type="character" w:customStyle="1" w:styleId="a6">
    <w:name w:val="ヘッダー (文字)"/>
    <w:basedOn w:val="a0"/>
    <w:link w:val="a5"/>
    <w:uiPriority w:val="99"/>
    <w:semiHidden/>
    <w:locked/>
    <w:rsid w:val="009C155F"/>
    <w:rPr>
      <w:rFonts w:cs="Times New Roman"/>
    </w:rPr>
  </w:style>
  <w:style w:type="paragraph" w:styleId="a7">
    <w:name w:val="footer"/>
    <w:basedOn w:val="a"/>
    <w:link w:val="a8"/>
    <w:uiPriority w:val="99"/>
    <w:rsid w:val="009C155F"/>
    <w:pPr>
      <w:tabs>
        <w:tab w:val="center" w:pos="4252"/>
        <w:tab w:val="right" w:pos="8504"/>
      </w:tabs>
      <w:snapToGrid w:val="0"/>
    </w:pPr>
  </w:style>
  <w:style w:type="character" w:customStyle="1" w:styleId="a8">
    <w:name w:val="フッター (文字)"/>
    <w:basedOn w:val="a0"/>
    <w:link w:val="a7"/>
    <w:uiPriority w:val="99"/>
    <w:locked/>
    <w:rsid w:val="009C155F"/>
    <w:rPr>
      <w:rFonts w:cs="Times New Roman"/>
    </w:rPr>
  </w:style>
  <w:style w:type="character" w:styleId="a9">
    <w:name w:val="Emphasis"/>
    <w:basedOn w:val="a0"/>
    <w:uiPriority w:val="99"/>
    <w:qFormat/>
    <w:rsid w:val="00295D21"/>
    <w:rPr>
      <w:rFonts w:cs="Times New Roman"/>
      <w:b/>
      <w:bCs/>
    </w:rPr>
  </w:style>
  <w:style w:type="paragraph" w:styleId="aa">
    <w:name w:val="Balloon Text"/>
    <w:basedOn w:val="a"/>
    <w:link w:val="ab"/>
    <w:uiPriority w:val="99"/>
    <w:semiHidden/>
    <w:unhideWhenUsed/>
    <w:rsid w:val="000C2F52"/>
    <w:rPr>
      <w:rFonts w:ascii="Arial" w:eastAsia="ＭＳ ゴシック" w:hAnsi="Arial"/>
      <w:sz w:val="18"/>
      <w:szCs w:val="18"/>
    </w:rPr>
  </w:style>
  <w:style w:type="character" w:customStyle="1" w:styleId="ab">
    <w:name w:val="吹き出し (文字)"/>
    <w:basedOn w:val="a0"/>
    <w:link w:val="aa"/>
    <w:uiPriority w:val="99"/>
    <w:semiHidden/>
    <w:rsid w:val="000C2F52"/>
    <w:rPr>
      <w:rFonts w:ascii="Arial" w:eastAsia="ＭＳ ゴシック" w:hAnsi="Arial" w:cs="Times New Roman"/>
      <w:kern w:val="2"/>
      <w:sz w:val="18"/>
      <w:szCs w:val="18"/>
    </w:rPr>
  </w:style>
  <w:style w:type="character" w:styleId="ac">
    <w:name w:val="Hyperlink"/>
    <w:basedOn w:val="a0"/>
    <w:uiPriority w:val="99"/>
    <w:semiHidden/>
    <w:unhideWhenUsed/>
    <w:rsid w:val="00665714"/>
    <w:rPr>
      <w:color w:val="0000FF"/>
      <w:u w:val="single"/>
    </w:rPr>
  </w:style>
  <w:style w:type="character" w:customStyle="1" w:styleId="textcolorred">
    <w:name w:val="textcolorred"/>
    <w:basedOn w:val="a0"/>
    <w:rsid w:val="000449CA"/>
  </w:style>
  <w:style w:type="character" w:styleId="ad">
    <w:name w:val="annotation reference"/>
    <w:basedOn w:val="a0"/>
    <w:uiPriority w:val="99"/>
    <w:semiHidden/>
    <w:unhideWhenUsed/>
    <w:rsid w:val="00AD20AF"/>
    <w:rPr>
      <w:sz w:val="18"/>
      <w:szCs w:val="18"/>
    </w:rPr>
  </w:style>
  <w:style w:type="paragraph" w:styleId="ae">
    <w:name w:val="annotation text"/>
    <w:basedOn w:val="a"/>
    <w:link w:val="af"/>
    <w:uiPriority w:val="99"/>
    <w:semiHidden/>
    <w:unhideWhenUsed/>
    <w:rsid w:val="00AD20AF"/>
    <w:pPr>
      <w:jc w:val="left"/>
    </w:pPr>
  </w:style>
  <w:style w:type="character" w:customStyle="1" w:styleId="af">
    <w:name w:val="コメント文字列 (文字)"/>
    <w:basedOn w:val="a0"/>
    <w:link w:val="ae"/>
    <w:uiPriority w:val="99"/>
    <w:semiHidden/>
    <w:rsid w:val="00AD20AF"/>
    <w:rPr>
      <w:kern w:val="2"/>
      <w:sz w:val="21"/>
      <w:szCs w:val="22"/>
    </w:rPr>
  </w:style>
  <w:style w:type="paragraph" w:styleId="af0">
    <w:name w:val="annotation subject"/>
    <w:basedOn w:val="ae"/>
    <w:next w:val="ae"/>
    <w:link w:val="af1"/>
    <w:uiPriority w:val="99"/>
    <w:semiHidden/>
    <w:unhideWhenUsed/>
    <w:rsid w:val="00AD20AF"/>
    <w:rPr>
      <w:b/>
      <w:bCs/>
    </w:rPr>
  </w:style>
  <w:style w:type="character" w:customStyle="1" w:styleId="af1">
    <w:name w:val="コメント内容 (文字)"/>
    <w:basedOn w:val="af"/>
    <w:link w:val="af0"/>
    <w:uiPriority w:val="99"/>
    <w:semiHidden/>
    <w:rsid w:val="00AD20AF"/>
    <w:rPr>
      <w:b/>
      <w:bCs/>
      <w:kern w:val="2"/>
      <w:sz w:val="21"/>
      <w:szCs w:val="22"/>
    </w:rPr>
  </w:style>
  <w:style w:type="paragraph" w:styleId="af2">
    <w:name w:val="Closing"/>
    <w:basedOn w:val="a"/>
    <w:link w:val="af3"/>
    <w:uiPriority w:val="99"/>
    <w:unhideWhenUsed/>
    <w:rsid w:val="00DF0FC5"/>
    <w:pPr>
      <w:jc w:val="right"/>
    </w:pPr>
    <w:rPr>
      <w:rFonts w:ascii="ＭＳ 明朝" w:hAnsi="ＭＳ 明朝" w:cs="ＭＳ 明朝"/>
    </w:rPr>
  </w:style>
  <w:style w:type="character" w:customStyle="1" w:styleId="af3">
    <w:name w:val="結語 (文字)"/>
    <w:basedOn w:val="a0"/>
    <w:link w:val="af2"/>
    <w:uiPriority w:val="99"/>
    <w:rsid w:val="00DF0FC5"/>
    <w:rPr>
      <w:rFonts w:ascii="ＭＳ 明朝" w:hAnsi="ＭＳ 明朝" w:cs="ＭＳ 明朝"/>
      <w:kern w:val="2"/>
      <w:sz w:val="21"/>
      <w:szCs w:val="22"/>
    </w:rPr>
  </w:style>
  <w:style w:type="table" w:styleId="af4">
    <w:name w:val="Table Grid"/>
    <w:basedOn w:val="a1"/>
    <w:uiPriority w:val="59"/>
    <w:locked/>
    <w:rsid w:val="00FB6AC5"/>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basedOn w:val="a"/>
    <w:uiPriority w:val="34"/>
    <w:qFormat/>
    <w:rsid w:val="00CD2D2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160391">
      <w:bodyDiv w:val="1"/>
      <w:marLeft w:val="0"/>
      <w:marRight w:val="0"/>
      <w:marTop w:val="0"/>
      <w:marBottom w:val="0"/>
      <w:divBdr>
        <w:top w:val="none" w:sz="0" w:space="0" w:color="auto"/>
        <w:left w:val="none" w:sz="0" w:space="0" w:color="auto"/>
        <w:bottom w:val="none" w:sz="0" w:space="0" w:color="auto"/>
        <w:right w:val="none" w:sz="0" w:space="0" w:color="auto"/>
      </w:divBdr>
    </w:div>
    <w:div w:id="1736049883">
      <w:bodyDiv w:val="1"/>
      <w:marLeft w:val="0"/>
      <w:marRight w:val="0"/>
      <w:marTop w:val="0"/>
      <w:marBottom w:val="0"/>
      <w:divBdr>
        <w:top w:val="none" w:sz="0" w:space="0" w:color="auto"/>
        <w:left w:val="none" w:sz="0" w:space="0" w:color="auto"/>
        <w:bottom w:val="none" w:sz="0" w:space="0" w:color="auto"/>
        <w:right w:val="none" w:sz="0" w:space="0" w:color="auto"/>
      </w:divBdr>
      <w:divsChild>
        <w:div w:id="84545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7F424-8210-480A-93B4-D09C6C4C2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776</Words>
  <Characters>4427</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宜野湾市</Company>
  <LinksUpToDate>false</LinksUpToDate>
  <CharactersWithSpaces>5193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都市科学</dc:creator>
  <cp:lastModifiedBy>user</cp:lastModifiedBy>
  <cp:revision>12</cp:revision>
  <cp:lastPrinted>2015-02-24T04:26:00Z</cp:lastPrinted>
  <dcterms:created xsi:type="dcterms:W3CDTF">2015-02-17T10:15:00Z</dcterms:created>
  <dcterms:modified xsi:type="dcterms:W3CDTF">2015-11-24T10:13:00Z</dcterms:modified>
</cp:coreProperties>
</file>