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ind w:left="-141" w:leftChars="-67" w:firstLine="240"/>
        <w:jc w:val="right"/>
        <w:rPr>
          <w:rFonts w:hint="default" w:ascii="ＭＳ 明朝" w:hAnsi="ＭＳ 明朝"/>
          <w:sz w:val="22"/>
        </w:rPr>
      </w:pPr>
    </w:p>
    <w:p>
      <w:pPr>
        <w:pStyle w:val="0"/>
        <w:spacing w:line="260" w:lineRule="exact"/>
        <w:ind w:left="-141" w:leftChars="-67" w:firstLine="240"/>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4" behindDoc="0" locked="0" layoutInCell="1" hidden="0" allowOverlap="1">
                <wp:simplePos x="0" y="0"/>
                <wp:positionH relativeFrom="column">
                  <wp:posOffset>-271145</wp:posOffset>
                </wp:positionH>
                <wp:positionV relativeFrom="paragraph">
                  <wp:posOffset>-615950</wp:posOffset>
                </wp:positionV>
                <wp:extent cx="901700" cy="226060"/>
                <wp:effectExtent l="0" t="0" r="635" b="635"/>
                <wp:wrapNone/>
                <wp:docPr id="1026" name="Text Box 65"/>
                <a:graphic xmlns:a="http://schemas.openxmlformats.org/drawingml/2006/main">
                  <a:graphicData uri="http://schemas.microsoft.com/office/word/2010/wordprocessingShape">
                    <wps:wsp>
                      <wps:cNvPr id="1026" name="Text Box 65"/>
                      <wps:cNvSpPr txBox="1">
                        <a:spLocks noChangeArrowheads="1"/>
                      </wps:cNvSpPr>
                      <wps:spPr>
                        <a:xfrm>
                          <a:off x="0" y="0"/>
                          <a:ext cx="901700" cy="226060"/>
                        </a:xfrm>
                        <a:prstGeom prst="rect"/>
                        <a:noFill/>
                        <a:ln>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第１号様式</w:t>
                            </w:r>
                          </w:p>
                        </w:txbxContent>
                      </wps:txbx>
                      <wps:bodyPr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Text Box 65" style="mso-position-vertical-relative:text;z-index:4;mso-wrap-distance-left:9pt;width:71pt;height:17.8pt;mso-position-horizontal-relative:text;position:absolute;margin-left:-21.35pt;margin-top:-48.5pt;mso-wrap-distance-bottom:0pt;mso-wrap-distance-right:9pt;mso-wrap-distance-top:0pt;v-text-anchor:top;" o:spid="_x0000_s1026"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第１号様式</w:t>
                      </w:r>
                    </w:p>
                  </w:txbxContent>
                </v:textbox>
                <v:imagedata o:title=""/>
                <w10:wrap type="none" anchorx="text" anchory="text"/>
              </v:shape>
            </w:pict>
          </mc:Fallback>
        </mc:AlternateContent>
      </w:r>
    </w:p>
    <w:p>
      <w:pPr>
        <w:pStyle w:val="0"/>
        <w:spacing w:line="260" w:lineRule="exact"/>
        <w:ind w:left="-141" w:leftChars="-67" w:firstLine="240"/>
        <w:jc w:val="center"/>
        <w:rPr>
          <w:rFonts w:hint="default" w:ascii="ＭＳ 明朝" w:hAnsi="ＭＳ 明朝"/>
          <w:sz w:val="22"/>
        </w:rPr>
      </w:pPr>
      <w:r>
        <w:rPr>
          <w:rFonts w:hint="eastAsia" w:ascii="ＭＳ 明朝" w:hAnsi="ＭＳ 明朝"/>
          <w:sz w:val="22"/>
        </w:rPr>
        <w:t>今帰仁村景観計画区域内行為事前協議書</w:t>
      </w:r>
    </w:p>
    <w:p>
      <w:pPr>
        <w:pStyle w:val="0"/>
        <w:spacing w:line="260" w:lineRule="exact"/>
        <w:ind w:left="-141" w:leftChars="-67" w:firstLine="240"/>
        <w:rPr>
          <w:rFonts w:hint="default" w:ascii="ＭＳ 明朝" w:hAnsi="ＭＳ 明朝"/>
          <w:sz w:val="22"/>
        </w:rPr>
      </w:pPr>
    </w:p>
    <w:p>
      <w:pPr>
        <w:pStyle w:val="0"/>
        <w:spacing w:line="260" w:lineRule="exact"/>
        <w:ind w:left="-141" w:leftChars="-67" w:firstLine="240"/>
        <w:jc w:val="right"/>
        <w:rPr>
          <w:rFonts w:hint="default" w:ascii="ＭＳ 明朝" w:hAnsi="ＭＳ 明朝"/>
          <w:sz w:val="22"/>
        </w:rPr>
      </w:pPr>
      <w:r>
        <w:rPr>
          <w:rFonts w:hint="eastAsia" w:ascii="ＭＳ 明朝" w:hAnsi="ＭＳ 明朝"/>
          <w:sz w:val="22"/>
        </w:rPr>
        <w:t>年　　月　　日</w:t>
      </w:r>
    </w:p>
    <w:p>
      <w:pPr>
        <w:pStyle w:val="0"/>
        <w:spacing w:line="260" w:lineRule="exact"/>
        <w:ind w:left="-141" w:leftChars="-67" w:firstLine="240"/>
        <w:rPr>
          <w:rFonts w:hint="default" w:ascii="ＭＳ 明朝" w:hAnsi="ＭＳ 明朝"/>
          <w:sz w:val="22"/>
        </w:rPr>
      </w:pPr>
    </w:p>
    <w:p>
      <w:pPr>
        <w:pStyle w:val="0"/>
        <w:spacing w:line="260" w:lineRule="exact"/>
        <w:ind w:left="-141" w:leftChars="-67" w:firstLine="440" w:firstLineChars="200"/>
        <w:rPr>
          <w:rFonts w:hint="default" w:ascii="ＭＳ 明朝" w:hAnsi="ＭＳ 明朝"/>
          <w:sz w:val="22"/>
        </w:rPr>
      </w:pPr>
      <w:r>
        <w:rPr>
          <w:rFonts w:hint="eastAsia" w:ascii="ＭＳ 明朝" w:hAnsi="ＭＳ 明朝"/>
          <w:sz w:val="22"/>
        </w:rPr>
        <w:t>今帰仁村長　殿</w:t>
      </w:r>
    </w:p>
    <w:p>
      <w:pPr>
        <w:pStyle w:val="0"/>
        <w:ind w:left="-141" w:leftChars="-67" w:firstLine="240"/>
        <w:rPr>
          <w:rFonts w:hint="default" w:ascii="ＭＳ 明朝" w:hAnsi="ＭＳ 明朝"/>
          <w:sz w:val="22"/>
        </w:rPr>
      </w:pPr>
    </w:p>
    <w:p>
      <w:pPr>
        <w:pStyle w:val="0"/>
        <w:tabs>
          <w:tab w:val="left" w:leader="none" w:pos="5103"/>
        </w:tabs>
        <w:ind w:left="-141" w:leftChars="-67" w:firstLine="238"/>
        <w:rPr>
          <w:rFonts w:hint="default" w:ascii="ＭＳ 明朝" w:hAnsi="ＭＳ 明朝"/>
          <w:sz w:val="22"/>
        </w:rPr>
      </w:pPr>
      <w:r>
        <w:rPr>
          <w:rFonts w:hint="default" w:ascii="ＭＳ 明朝" w:hAnsi="ＭＳ 明朝"/>
          <w:kern w:val="0"/>
          <w:sz w:val="24"/>
        </w:rPr>
        <w:tab/>
      </w:r>
      <w:r>
        <w:rPr>
          <w:rFonts w:hint="eastAsia" w:ascii="ＭＳ 明朝" w:hAnsi="ＭＳ 明朝"/>
          <w:spacing w:val="110"/>
          <w:kern w:val="0"/>
          <w:sz w:val="22"/>
          <w:fitText w:val="660" w:id="1"/>
        </w:rPr>
        <w:t>住</w:t>
      </w:r>
      <w:r>
        <w:rPr>
          <w:rFonts w:hint="eastAsia" w:ascii="ＭＳ 明朝" w:hAnsi="ＭＳ 明朝"/>
          <w:kern w:val="0"/>
          <w:sz w:val="22"/>
          <w:fitText w:val="660" w:id="1"/>
        </w:rPr>
        <w:t>所</w:t>
      </w:r>
    </w:p>
    <w:p>
      <w:pPr>
        <w:pStyle w:val="0"/>
        <w:tabs>
          <w:tab w:val="left" w:leader="none" w:pos="5103"/>
          <w:tab w:val="left" w:leader="none" w:pos="5387"/>
        </w:tabs>
        <w:ind w:left="-141" w:leftChars="-67" w:right="-1" w:firstLine="238"/>
        <w:jc w:val="left"/>
        <w:rPr>
          <w:rFonts w:hint="default" w:ascii="ＭＳ 明朝" w:hAnsi="ＭＳ 明朝"/>
          <w:sz w:val="22"/>
        </w:rPr>
      </w:pPr>
      <w:r>
        <w:rPr>
          <w:rFonts w:hint="default" w:ascii="ＭＳ 明朝" w:hAnsi="ＭＳ 明朝"/>
          <w:kern w:val="0"/>
          <w:sz w:val="22"/>
        </w:rPr>
        <mc:AlternateContent>
          <mc:Choice Requires="wps">
            <w:drawing>
              <wp:anchor distT="0" distB="0" distL="114300" distR="114300" simplePos="0" relativeHeight="3" behindDoc="0" locked="0" layoutInCell="1" hidden="0" allowOverlap="1">
                <wp:simplePos x="0" y="0"/>
                <wp:positionH relativeFrom="column">
                  <wp:posOffset>2508885</wp:posOffset>
                </wp:positionH>
                <wp:positionV relativeFrom="paragraph">
                  <wp:posOffset>15875</wp:posOffset>
                </wp:positionV>
                <wp:extent cx="600075" cy="204470"/>
                <wp:effectExtent l="0" t="0" r="635" b="635"/>
                <wp:wrapNone/>
                <wp:docPr id="1027" name="Text Box 14"/>
                <a:graphic xmlns:a="http://schemas.openxmlformats.org/drawingml/2006/main">
                  <a:graphicData uri="http://schemas.microsoft.com/office/word/2010/wordprocessingShape">
                    <wps:wsp>
                      <wps:cNvPr id="1027" name="Text Box 14"/>
                      <wps:cNvSpPr txBox="1">
                        <a:spLocks noChangeArrowheads="1"/>
                      </wps:cNvSpPr>
                      <wps:spPr>
                        <a:xfrm>
                          <a:off x="0" y="0"/>
                          <a:ext cx="600075" cy="204470"/>
                        </a:xfrm>
                        <a:prstGeom prst="rect"/>
                        <a:noFill/>
                        <a:ln>
                          <a:miter/>
                        </a:ln>
                      </wps:spPr>
                      <wps:txbx>
                        <w:txbxContent>
                          <w:p>
                            <w:pPr>
                              <w:pStyle w:val="0"/>
                              <w:rPr>
                                <w:rFonts w:hint="default"/>
                              </w:rPr>
                            </w:pPr>
                            <w:r>
                              <w:rPr>
                                <w:rFonts w:hint="eastAsia"/>
                              </w:rPr>
                              <w:t>届出者</w:t>
                            </w:r>
                          </w:p>
                        </w:txbxContent>
                      </wps:txbx>
                      <wps:bodyPr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Text Box 14" style="mso-position-vertical-relative:text;z-index:3;mso-wrap-distance-left:9pt;width:47.25pt;height:16.100000000000001pt;mso-position-horizontal-relative:text;position:absolute;margin-left:197.55pt;margin-top:1.25pt;mso-wrap-distance-bottom:0pt;mso-wrap-distance-right:9pt;mso-wrap-distance-top:0pt;v-text-anchor:top;" o:spid="_x0000_s1027" filled="f" stroked="f" o:spt="202" type="#_x0000_t202">
                <v:fill/>
                <v:textbox style="layout-flow:horizontal;" inset="2.0637499999999998mm,0.24694444444444438mm,2.0637499999999998mm,0.24694444444444438mm">
                  <w:txbxContent>
                    <w:p>
                      <w:pPr>
                        <w:pStyle w:val="0"/>
                        <w:rPr>
                          <w:rFonts w:hint="default"/>
                        </w:rPr>
                      </w:pPr>
                      <w:r>
                        <w:rPr>
                          <w:rFonts w:hint="eastAsia"/>
                        </w:rPr>
                        <w:t>届出者</w:t>
                      </w:r>
                    </w:p>
                  </w:txbxContent>
                </v:textbox>
                <v:imagedata o:title=""/>
                <w10:wrap type="none" anchorx="text" anchory="text"/>
              </v:shape>
            </w:pict>
          </mc:Fallback>
        </mc:AlternateContent>
      </w:r>
      <w:r>
        <w:rPr>
          <w:rFonts w:hint="default" w:ascii="ＭＳ 明朝" w:hAnsi="ＭＳ 明朝"/>
          <w:kern w:val="0"/>
          <w:sz w:val="22"/>
        </w:rPr>
        <w:tab/>
      </w:r>
      <w:r>
        <w:rPr>
          <w:rFonts w:hint="eastAsia" w:ascii="ＭＳ 明朝" w:hAnsi="ＭＳ 明朝"/>
          <w:spacing w:val="110"/>
          <w:kern w:val="0"/>
          <w:sz w:val="22"/>
          <w:fitText w:val="660" w:id="2"/>
        </w:rPr>
        <w:t>氏</w:t>
      </w:r>
      <w:r>
        <w:rPr>
          <w:rFonts w:hint="eastAsia" w:ascii="ＭＳ 明朝" w:hAnsi="ＭＳ 明朝"/>
          <w:kern w:val="0"/>
          <w:sz w:val="22"/>
          <w:fitText w:val="660" w:id="2"/>
        </w:rPr>
        <w:t>名</w:t>
      </w:r>
      <w:r>
        <w:rPr>
          <w:rFonts w:hint="eastAsia" w:ascii="ＭＳ 明朝" w:hAnsi="ＭＳ 明朝"/>
          <w:sz w:val="22"/>
        </w:rPr>
        <w:t>　　　　　　　　　　　　　　</w:t>
      </w:r>
    </w:p>
    <w:p>
      <w:pPr>
        <w:pStyle w:val="0"/>
        <w:tabs>
          <w:tab w:val="left" w:leader="none" w:pos="5103"/>
        </w:tabs>
        <w:ind w:left="-141" w:leftChars="-67" w:firstLine="238"/>
        <w:rPr>
          <w:rFonts w:hint="default" w:ascii="ＭＳ 明朝" w:hAnsi="ＭＳ 明朝"/>
          <w:sz w:val="22"/>
        </w:rPr>
      </w:pPr>
      <w:r>
        <w:rPr>
          <w:rFonts w:hint="default" w:ascii="ＭＳ 明朝" w:hAnsi="ＭＳ 明朝"/>
          <w:sz w:val="22"/>
        </w:rPr>
        <w:tab/>
      </w:r>
      <w:r>
        <w:rPr>
          <w:rFonts w:hint="eastAsia" w:ascii="ＭＳ 明朝" w:hAnsi="ＭＳ 明朝"/>
          <w:kern w:val="0"/>
          <w:sz w:val="22"/>
          <w:fitText w:val="660" w:id="3"/>
        </w:rPr>
        <w:t>連絡先</w:t>
      </w:r>
    </w:p>
    <w:p>
      <w:pPr>
        <w:pStyle w:val="0"/>
        <w:tabs>
          <w:tab w:val="left" w:leader="none" w:pos="5812"/>
        </w:tabs>
        <w:spacing w:line="260" w:lineRule="exact"/>
        <w:ind w:left="-141" w:leftChars="-67" w:firstLine="240"/>
        <w:rPr>
          <w:rFonts w:hint="default" w:ascii="ＭＳ 明朝" w:hAnsi="ＭＳ 明朝"/>
          <w:sz w:val="22"/>
        </w:rPr>
      </w:pPr>
      <w:r>
        <w:rPr>
          <w:rFonts w:hint="default"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3623310</wp:posOffset>
                </wp:positionH>
                <wp:positionV relativeFrom="paragraph">
                  <wp:posOffset>50800</wp:posOffset>
                </wp:positionV>
                <wp:extent cx="2197100" cy="421640"/>
                <wp:effectExtent l="635" t="635" r="29845" b="10795"/>
                <wp:wrapNone/>
                <wp:docPr id="1028" name="AutoShape 13"/>
                <a:graphic xmlns:a="http://schemas.openxmlformats.org/drawingml/2006/main">
                  <a:graphicData uri="http://schemas.microsoft.com/office/word/2010/wordprocessingShape">
                    <wps:wsp>
                      <wps:cNvPr id="1028" name="AutoShape 13"/>
                      <wps:cNvSpPr>
                        <a:spLocks noChangeArrowheads="1"/>
                      </wps:cNvSpPr>
                      <wps:spPr>
                        <a:xfrm>
                          <a:off x="0" y="0"/>
                          <a:ext cx="2197100" cy="421640"/>
                        </a:xfrm>
                        <a:prstGeom prst="bracketPair">
                          <a:avLst>
                            <a:gd name="adj" fmla="val 16670"/>
                          </a:avLst>
                        </a:prstGeom>
                        <a:noFill/>
                        <a:ln w="9525">
                          <a:solidFill>
                            <a:sysClr val="windowText" lastClr="000000"/>
                          </a:solidFill>
                        </a:ln>
                      </wps:spPr>
                      <wps:txbx>
                        <w:txbxContent>
                          <w:p>
                            <w:pPr>
                              <w:pStyle w:val="0"/>
                              <w:spacing w:line="280" w:lineRule="exact"/>
                              <w:rPr>
                                <w:rFonts w:hint="default"/>
                              </w:rPr>
                            </w:pPr>
                            <w:r>
                              <w:rPr>
                                <w:rFonts w:hint="eastAsia"/>
                              </w:rPr>
                              <w:t>法人にあっては、主たる事務所の所在地、名称及び代表者の氏名</w:t>
                            </w:r>
                          </w:p>
                        </w:txbxContent>
                      </wps:txbx>
                      <wps:bodyPr lIns="74295" tIns="8890" rIns="74295" bIns="8890" anchor="t"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style="mso-position-vertical-relative:text;z-index:2;mso-wrap-distance-left:9pt;width:173pt;height:33.200000000000003pt;mso-position-horizontal-relative:text;position:absolute;margin-left:285.3pt;margin-top:4pt;mso-wrap-distance-bottom:0pt;mso-wrap-distance-right:9pt;mso-wrap-distance-top:0pt;v-text-anchor:top;" o:spid="_x0000_s1028" filled="f" stroked="t" strokecolor="#000000" strokeweight="0.75pt" o:spt="185" type="#_x0000_t185" adj="3601">
                <v:fill/>
                <v:stroke filltype="solid"/>
                <v:textbox style="layout-flow:horizontal;" inset="2.0637499999999998mm,0.24694444444444438mm,2.0637499999999998mm,0.24694444444444438mm">
                  <w:txbxContent>
                    <w:p>
                      <w:pPr>
                        <w:pStyle w:val="0"/>
                        <w:spacing w:line="280" w:lineRule="exact"/>
                        <w:rPr>
                          <w:rFonts w:hint="default"/>
                        </w:rPr>
                      </w:pPr>
                      <w:r>
                        <w:rPr>
                          <w:rFonts w:hint="eastAsia"/>
                        </w:rPr>
                        <w:t>法人にあっては、主たる事務所の所在地、名称及び代表者の氏名</w:t>
                      </w:r>
                    </w:p>
                  </w:txbxContent>
                </v:textbox>
                <v:imagedata o:title=""/>
                <w10:wrap type="none" anchorx="text" anchory="text"/>
              </v:shape>
            </w:pict>
          </mc:Fallback>
        </mc:AlternateContent>
      </w:r>
    </w:p>
    <w:p>
      <w:pPr>
        <w:pStyle w:val="0"/>
        <w:tabs>
          <w:tab w:val="left" w:leader="none" w:pos="5812"/>
        </w:tabs>
        <w:spacing w:line="260" w:lineRule="exact"/>
        <w:ind w:left="-141" w:leftChars="-67" w:firstLine="240"/>
        <w:rPr>
          <w:rFonts w:hint="default" w:ascii="ＭＳ 明朝" w:hAnsi="ＭＳ 明朝"/>
          <w:sz w:val="24"/>
        </w:rPr>
      </w:pPr>
    </w:p>
    <w:p>
      <w:pPr>
        <w:pStyle w:val="0"/>
        <w:tabs>
          <w:tab w:val="left" w:leader="none" w:pos="5812"/>
        </w:tabs>
        <w:spacing w:line="260" w:lineRule="exact"/>
        <w:ind w:left="-141" w:leftChars="-67" w:firstLine="240"/>
        <w:rPr>
          <w:rFonts w:hint="default" w:ascii="ＭＳ 明朝" w:hAnsi="ＭＳ 明朝"/>
          <w:sz w:val="24"/>
        </w:rPr>
      </w:pPr>
    </w:p>
    <w:p>
      <w:pPr>
        <w:pStyle w:val="0"/>
        <w:tabs>
          <w:tab w:val="left" w:leader="none" w:pos="5812"/>
        </w:tabs>
        <w:ind w:left="-141" w:leftChars="-67" w:firstLine="240"/>
        <w:rPr>
          <w:rFonts w:hint="default" w:ascii="ＭＳ 明朝" w:hAnsi="ＭＳ 明朝"/>
          <w:sz w:val="22"/>
        </w:rPr>
      </w:pPr>
      <w:r>
        <w:rPr>
          <w:rFonts w:hint="eastAsia" w:ascii="ＭＳ 明朝" w:hAnsi="ＭＳ 明朝"/>
          <w:sz w:val="22"/>
        </w:rPr>
        <w:t>景観法第</w:t>
      </w:r>
      <w:r>
        <w:rPr>
          <w:rFonts w:hint="eastAsia" w:ascii="ＭＳ 明朝" w:hAnsi="ＭＳ 明朝"/>
          <w:sz w:val="22"/>
        </w:rPr>
        <w:t>16</w:t>
      </w:r>
      <w:r>
        <w:rPr>
          <w:rFonts w:hint="eastAsia" w:ascii="ＭＳ 明朝" w:hAnsi="ＭＳ 明朝"/>
          <w:sz w:val="22"/>
        </w:rPr>
        <w:t>条第１項の規定により、次のとおり届け出ます。</w:t>
      </w:r>
    </w:p>
    <w:tbl>
      <w:tblPr>
        <w:tblStyle w:val="11"/>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25"/>
        <w:gridCol w:w="426"/>
        <w:gridCol w:w="994"/>
        <w:gridCol w:w="2230"/>
        <w:gridCol w:w="437"/>
        <w:gridCol w:w="962"/>
        <w:gridCol w:w="2321"/>
        <w:gridCol w:w="6"/>
      </w:tblGrid>
      <w:tr>
        <w:trPr>
          <w:gridAfter w:val="1"/>
          <w:wAfter w:w="6" w:type="dxa"/>
          <w:trHeight w:val="959"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他法令による地区指定等の状況※</w:t>
            </w:r>
            <w:r>
              <w:rPr>
                <w:rFonts w:hint="eastAsia" w:ascii="ＭＳ 明朝" w:hAnsi="ＭＳ 明朝"/>
              </w:rPr>
              <w:t>1</w:t>
            </w:r>
          </w:p>
        </w:tc>
        <w:tc>
          <w:tcPr>
            <w:tcW w:w="7370" w:type="dxa"/>
            <w:gridSpan w:val="6"/>
            <w:vAlign w:val="top"/>
          </w:tcPr>
          <w:p>
            <w:pPr>
              <w:pStyle w:val="0"/>
              <w:tabs>
                <w:tab w:val="left" w:leader="none" w:pos="5812"/>
              </w:tabs>
              <w:rPr>
                <w:rFonts w:hint="default" w:ascii="ＭＳ 明朝" w:hAnsi="ＭＳ 明朝"/>
              </w:rPr>
            </w:pPr>
          </w:p>
        </w:tc>
      </w:tr>
      <w:tr>
        <w:trPr>
          <w:gridAfter w:val="1"/>
          <w:wAfter w:w="6" w:type="dxa"/>
          <w:trHeight w:val="703"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行為の場所</w:t>
            </w:r>
          </w:p>
        </w:tc>
        <w:tc>
          <w:tcPr>
            <w:tcW w:w="7370" w:type="dxa"/>
            <w:gridSpan w:val="6"/>
            <w:vAlign w:val="center"/>
          </w:tcPr>
          <w:p>
            <w:pPr>
              <w:pStyle w:val="0"/>
              <w:tabs>
                <w:tab w:val="left" w:leader="none" w:pos="5812"/>
              </w:tabs>
              <w:rPr>
                <w:rFonts w:hint="default" w:ascii="ＭＳ 明朝" w:hAnsi="ＭＳ 明朝"/>
              </w:rPr>
            </w:pPr>
            <w:r>
              <w:rPr>
                <w:rFonts w:hint="eastAsia" w:ascii="ＭＳ 明朝" w:hAnsi="ＭＳ 明朝"/>
              </w:rPr>
              <w:t>今帰仁村字</w:t>
            </w:r>
          </w:p>
        </w:tc>
      </w:tr>
      <w:tr>
        <w:trPr>
          <w:gridAfter w:val="1"/>
          <w:wAfter w:w="6" w:type="dxa"/>
          <w:trHeight w:val="671"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行為の期間</w:t>
            </w:r>
          </w:p>
        </w:tc>
        <w:tc>
          <w:tcPr>
            <w:tcW w:w="1420" w:type="dxa"/>
            <w:gridSpan w:val="2"/>
            <w:vAlign w:val="center"/>
          </w:tcPr>
          <w:p>
            <w:pPr>
              <w:pStyle w:val="0"/>
              <w:tabs>
                <w:tab w:val="left" w:leader="none" w:pos="5812"/>
              </w:tabs>
              <w:rPr>
                <w:rFonts w:hint="default" w:ascii="ＭＳ 明朝" w:hAnsi="ＭＳ 明朝"/>
              </w:rPr>
            </w:pPr>
            <w:r>
              <w:rPr>
                <w:rFonts w:hint="eastAsia" w:ascii="ＭＳ 明朝" w:hAnsi="ＭＳ 明朝"/>
              </w:rPr>
              <w:t>着手予定日</w:t>
            </w:r>
          </w:p>
        </w:tc>
        <w:tc>
          <w:tcPr>
            <w:tcW w:w="2230" w:type="dxa"/>
            <w:vAlign w:val="center"/>
          </w:tcPr>
          <w:p>
            <w:pPr>
              <w:pStyle w:val="0"/>
              <w:tabs>
                <w:tab w:val="left" w:leader="none" w:pos="5812"/>
              </w:tabs>
              <w:jc w:val="right"/>
              <w:rPr>
                <w:rFonts w:hint="default" w:ascii="ＭＳ 明朝" w:hAnsi="ＭＳ 明朝"/>
              </w:rPr>
            </w:pPr>
            <w:r>
              <w:rPr>
                <w:rFonts w:hint="eastAsia" w:ascii="ＭＳ 明朝" w:hAnsi="ＭＳ 明朝"/>
              </w:rPr>
              <w:t>年　　月　　日</w:t>
            </w:r>
          </w:p>
        </w:tc>
        <w:tc>
          <w:tcPr>
            <w:tcW w:w="1399" w:type="dxa"/>
            <w:gridSpan w:val="2"/>
            <w:vAlign w:val="center"/>
          </w:tcPr>
          <w:p>
            <w:pPr>
              <w:pStyle w:val="0"/>
              <w:tabs>
                <w:tab w:val="left" w:leader="none" w:pos="5812"/>
              </w:tabs>
              <w:rPr>
                <w:rFonts w:hint="default" w:ascii="ＭＳ 明朝" w:hAnsi="ＭＳ 明朝"/>
              </w:rPr>
            </w:pPr>
            <w:r>
              <w:rPr>
                <w:rFonts w:hint="eastAsia" w:ascii="ＭＳ 明朝" w:hAnsi="ＭＳ 明朝"/>
              </w:rPr>
              <w:t>完了予定日</w:t>
            </w:r>
          </w:p>
        </w:tc>
        <w:tc>
          <w:tcPr>
            <w:tcW w:w="2321" w:type="dxa"/>
            <w:vAlign w:val="center"/>
          </w:tcPr>
          <w:p>
            <w:pPr>
              <w:pStyle w:val="0"/>
              <w:tabs>
                <w:tab w:val="left" w:leader="none" w:pos="5812"/>
              </w:tabs>
              <w:jc w:val="right"/>
              <w:rPr>
                <w:rFonts w:hint="default" w:ascii="ＭＳ 明朝" w:hAnsi="ＭＳ 明朝"/>
              </w:rPr>
            </w:pPr>
            <w:r>
              <w:rPr>
                <w:rFonts w:hint="eastAsia" w:ascii="ＭＳ 明朝" w:hAnsi="ＭＳ 明朝"/>
              </w:rPr>
              <w:t>年　　月　　日</w:t>
            </w:r>
          </w:p>
        </w:tc>
      </w:tr>
      <w:tr>
        <w:trPr>
          <w:gridAfter w:val="1"/>
          <w:wAfter w:w="6" w:type="dxa"/>
        </w:trPr>
        <w:tc>
          <w:tcPr>
            <w:tcW w:w="1925" w:type="dxa"/>
            <w:vMerge w:val="restart"/>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行為の種類</w:t>
            </w:r>
          </w:p>
          <w:p>
            <w:pPr>
              <w:pStyle w:val="0"/>
              <w:tabs>
                <w:tab w:val="left" w:leader="none" w:pos="5812"/>
              </w:tabs>
              <w:spacing w:line="320" w:lineRule="exact"/>
              <w:jc w:val="center"/>
              <w:rPr>
                <w:rFonts w:hint="default" w:ascii="ＭＳ 明朝" w:hAnsi="ＭＳ 明朝"/>
              </w:rPr>
            </w:pPr>
            <w:r>
              <w:rPr>
                <w:rFonts w:hint="eastAsia" w:ascii="ＭＳ 明朝" w:hAnsi="ＭＳ 明朝"/>
              </w:rPr>
              <w:t>※</w:t>
            </w:r>
            <w:r>
              <w:rPr>
                <w:rFonts w:hint="eastAsia" w:ascii="ＭＳ 明朝" w:hAnsi="ＭＳ 明朝"/>
              </w:rPr>
              <w:t>2</w:t>
            </w:r>
          </w:p>
        </w:tc>
        <w:tc>
          <w:tcPr>
            <w:tcW w:w="426" w:type="dxa"/>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w:t>
            </w:r>
          </w:p>
        </w:tc>
        <w:tc>
          <w:tcPr>
            <w:tcW w:w="994" w:type="dxa"/>
            <w:vAlign w:val="center"/>
          </w:tcPr>
          <w:p>
            <w:pPr>
              <w:pStyle w:val="0"/>
              <w:tabs>
                <w:tab w:val="left" w:leader="none" w:pos="5812"/>
              </w:tabs>
              <w:spacing w:line="320" w:lineRule="exact"/>
              <w:rPr>
                <w:rFonts w:hint="default" w:ascii="ＭＳ 明朝" w:hAnsi="ＭＳ 明朝"/>
              </w:rPr>
            </w:pPr>
            <w:r>
              <w:rPr>
                <w:rFonts w:hint="eastAsia" w:ascii="ＭＳ 明朝" w:hAnsi="ＭＳ 明朝"/>
              </w:rPr>
              <w:t>建築物</w:t>
            </w:r>
          </w:p>
        </w:tc>
        <w:tc>
          <w:tcPr>
            <w:tcW w:w="5950" w:type="dxa"/>
            <w:gridSpan w:val="4"/>
            <w:vAlign w:val="top"/>
          </w:tcPr>
          <w:p>
            <w:pPr>
              <w:pStyle w:val="0"/>
              <w:tabs>
                <w:tab w:val="left" w:leader="none" w:pos="5812"/>
              </w:tabs>
              <w:spacing w:line="320" w:lineRule="exact"/>
              <w:rPr>
                <w:rFonts w:hint="default" w:ascii="ＭＳ 明朝" w:hAnsi="ＭＳ 明朝"/>
              </w:rPr>
            </w:pPr>
            <w:r>
              <w:rPr>
                <w:rFonts w:hint="eastAsia" w:ascii="ＭＳ 明朝" w:hAnsi="ＭＳ 明朝"/>
              </w:rPr>
              <w:t>新築・増築・改築・移転・外観の修繕・外観の模様替・外観の色彩の変更</w:t>
            </w:r>
          </w:p>
        </w:tc>
      </w:tr>
      <w:tr>
        <w:trPr>
          <w:gridAfter w:val="1"/>
          <w:wAfter w:w="6" w:type="dxa"/>
        </w:trPr>
        <w:tc>
          <w:tcPr>
            <w:tcW w:w="1925" w:type="dxa"/>
            <w:vMerge w:val="continue"/>
            <w:vAlign w:val="center"/>
          </w:tcPr>
          <w:p>
            <w:pPr>
              <w:pStyle w:val="0"/>
              <w:tabs>
                <w:tab w:val="left" w:leader="none" w:pos="5812"/>
              </w:tabs>
              <w:spacing w:line="320" w:lineRule="exact"/>
              <w:jc w:val="center"/>
              <w:rPr>
                <w:rFonts w:hint="default" w:ascii="ＭＳ 明朝" w:hAnsi="ＭＳ 明朝"/>
              </w:rPr>
            </w:pPr>
          </w:p>
        </w:tc>
        <w:tc>
          <w:tcPr>
            <w:tcW w:w="426" w:type="dxa"/>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w:t>
            </w:r>
          </w:p>
        </w:tc>
        <w:tc>
          <w:tcPr>
            <w:tcW w:w="994" w:type="dxa"/>
            <w:vAlign w:val="center"/>
          </w:tcPr>
          <w:p>
            <w:pPr>
              <w:pStyle w:val="0"/>
              <w:tabs>
                <w:tab w:val="left" w:leader="none" w:pos="5812"/>
              </w:tabs>
              <w:spacing w:line="320" w:lineRule="exact"/>
              <w:rPr>
                <w:rFonts w:hint="default" w:ascii="ＭＳ 明朝" w:hAnsi="ＭＳ 明朝"/>
              </w:rPr>
            </w:pPr>
            <w:r>
              <w:rPr>
                <w:rFonts w:hint="eastAsia" w:ascii="ＭＳ 明朝" w:hAnsi="ＭＳ 明朝"/>
              </w:rPr>
              <w:t>工作物</w:t>
            </w:r>
          </w:p>
        </w:tc>
        <w:tc>
          <w:tcPr>
            <w:tcW w:w="5950" w:type="dxa"/>
            <w:gridSpan w:val="4"/>
            <w:vAlign w:val="top"/>
          </w:tcPr>
          <w:p>
            <w:pPr>
              <w:pStyle w:val="0"/>
              <w:tabs>
                <w:tab w:val="left" w:leader="none" w:pos="5812"/>
              </w:tabs>
              <w:spacing w:line="320" w:lineRule="exact"/>
              <w:rPr>
                <w:rFonts w:hint="default" w:ascii="ＭＳ 明朝" w:hAnsi="ＭＳ 明朝"/>
              </w:rPr>
            </w:pPr>
            <w:r>
              <w:rPr>
                <w:rFonts w:hint="eastAsia" w:ascii="ＭＳ 明朝" w:hAnsi="ＭＳ 明朝"/>
              </w:rPr>
              <w:t>新築・増築・改築・移転・外観の修繕・外観の模様替・外観の色彩の変更</w:t>
            </w:r>
          </w:p>
        </w:tc>
      </w:tr>
      <w:tr>
        <w:trPr/>
        <w:tc>
          <w:tcPr>
            <w:tcW w:w="1925" w:type="dxa"/>
            <w:vMerge w:val="continue"/>
            <w:vAlign w:val="center"/>
          </w:tcPr>
          <w:p>
            <w:pPr>
              <w:pStyle w:val="0"/>
              <w:tabs>
                <w:tab w:val="left" w:leader="none" w:pos="5812"/>
              </w:tabs>
              <w:spacing w:line="320" w:lineRule="exact"/>
              <w:jc w:val="center"/>
              <w:rPr>
                <w:rFonts w:hint="default" w:ascii="ＭＳ 明朝" w:hAnsi="ＭＳ 明朝"/>
              </w:rPr>
            </w:pPr>
          </w:p>
        </w:tc>
        <w:tc>
          <w:tcPr>
            <w:tcW w:w="426" w:type="dxa"/>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w:t>
            </w:r>
          </w:p>
        </w:tc>
        <w:tc>
          <w:tcPr>
            <w:tcW w:w="3224" w:type="dxa"/>
            <w:gridSpan w:val="2"/>
            <w:vAlign w:val="top"/>
          </w:tcPr>
          <w:p>
            <w:pPr>
              <w:pStyle w:val="0"/>
              <w:tabs>
                <w:tab w:val="left" w:leader="none" w:pos="5812"/>
              </w:tabs>
              <w:spacing w:line="320" w:lineRule="exact"/>
              <w:rPr>
                <w:rFonts w:hint="default" w:ascii="ＭＳ 明朝" w:hAnsi="ＭＳ 明朝"/>
              </w:rPr>
            </w:pPr>
            <w:r>
              <w:rPr>
                <w:rFonts w:hint="eastAsia" w:ascii="ＭＳ 明朝" w:hAnsi="ＭＳ 明朝"/>
              </w:rPr>
              <w:t>都市計画法第４条第</w:t>
            </w:r>
            <w:r>
              <w:rPr>
                <w:rFonts w:hint="eastAsia" w:ascii="ＭＳ 明朝" w:hAnsi="ＭＳ 明朝"/>
              </w:rPr>
              <w:t>12</w:t>
            </w:r>
            <w:r>
              <w:rPr>
                <w:rFonts w:hint="eastAsia" w:ascii="ＭＳ 明朝" w:hAnsi="ＭＳ 明朝"/>
              </w:rPr>
              <w:t>項に準ずる開発行為</w:t>
            </w:r>
          </w:p>
        </w:tc>
        <w:tc>
          <w:tcPr>
            <w:tcW w:w="437" w:type="dxa"/>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w:t>
            </w:r>
          </w:p>
        </w:tc>
        <w:tc>
          <w:tcPr>
            <w:tcW w:w="3289" w:type="dxa"/>
            <w:gridSpan w:val="3"/>
            <w:vAlign w:val="top"/>
          </w:tcPr>
          <w:p>
            <w:pPr>
              <w:pStyle w:val="0"/>
              <w:tabs>
                <w:tab w:val="left" w:leader="none" w:pos="5812"/>
              </w:tabs>
              <w:spacing w:line="320" w:lineRule="exact"/>
              <w:rPr>
                <w:rFonts w:hint="default" w:ascii="ＭＳ 明朝" w:hAnsi="ＭＳ 明朝"/>
              </w:rPr>
            </w:pPr>
            <w:r>
              <w:rPr>
                <w:rFonts w:hint="eastAsia" w:ascii="ＭＳ 明朝" w:hAnsi="ＭＳ 明朝"/>
              </w:rPr>
              <w:t>屋外における土石、廃棄物、再生資源その他物件の堆積</w:t>
            </w:r>
          </w:p>
        </w:tc>
      </w:tr>
      <w:tr>
        <w:trPr/>
        <w:tc>
          <w:tcPr>
            <w:tcW w:w="1925" w:type="dxa"/>
            <w:vMerge w:val="continue"/>
            <w:vAlign w:val="center"/>
          </w:tcPr>
          <w:p>
            <w:pPr>
              <w:pStyle w:val="0"/>
              <w:tabs>
                <w:tab w:val="left" w:leader="none" w:pos="5812"/>
              </w:tabs>
              <w:spacing w:line="320" w:lineRule="exact"/>
              <w:jc w:val="center"/>
              <w:rPr>
                <w:rFonts w:hint="default" w:ascii="ＭＳ 明朝" w:hAnsi="ＭＳ 明朝"/>
              </w:rPr>
            </w:pPr>
          </w:p>
        </w:tc>
        <w:tc>
          <w:tcPr>
            <w:tcW w:w="426" w:type="dxa"/>
            <w:vAlign w:val="center"/>
          </w:tcPr>
          <w:p>
            <w:pPr>
              <w:pStyle w:val="0"/>
              <w:tabs>
                <w:tab w:val="left" w:leader="none" w:pos="5812"/>
              </w:tabs>
              <w:spacing w:line="320" w:lineRule="exact"/>
              <w:jc w:val="center"/>
              <w:rPr>
                <w:rFonts w:hint="default" w:ascii="ＭＳ 明朝" w:hAnsi="ＭＳ 明朝"/>
              </w:rPr>
            </w:pPr>
            <w:r>
              <w:rPr>
                <w:rFonts w:hint="eastAsia" w:ascii="ＭＳ 明朝" w:hAnsi="ＭＳ 明朝"/>
              </w:rPr>
              <w:t>□</w:t>
            </w:r>
          </w:p>
        </w:tc>
        <w:tc>
          <w:tcPr>
            <w:tcW w:w="3224" w:type="dxa"/>
            <w:gridSpan w:val="2"/>
            <w:vAlign w:val="top"/>
          </w:tcPr>
          <w:p>
            <w:pPr>
              <w:pStyle w:val="0"/>
              <w:tabs>
                <w:tab w:val="left" w:leader="none" w:pos="5812"/>
              </w:tabs>
              <w:spacing w:line="320" w:lineRule="exact"/>
              <w:rPr>
                <w:rFonts w:hint="default" w:ascii="ＭＳ 明朝" w:hAnsi="ＭＳ 明朝"/>
              </w:rPr>
            </w:pPr>
            <w:r>
              <w:rPr>
                <w:rFonts w:hint="eastAsia" w:ascii="ＭＳ 明朝" w:hAnsi="ＭＳ 明朝"/>
              </w:rPr>
              <w:t>土地の開墾、土石の採取、鉱物の掘採その他の土地の形質の変更</w:t>
            </w:r>
          </w:p>
        </w:tc>
        <w:tc>
          <w:tcPr>
            <w:tcW w:w="437" w:type="dxa"/>
            <w:vAlign w:val="center"/>
          </w:tcPr>
          <w:p>
            <w:pPr>
              <w:pStyle w:val="0"/>
              <w:tabs>
                <w:tab w:val="left" w:leader="none" w:pos="5812"/>
              </w:tabs>
              <w:spacing w:line="320" w:lineRule="exact"/>
              <w:jc w:val="center"/>
              <w:rPr>
                <w:rFonts w:hint="default" w:ascii="ＭＳ 明朝" w:hAnsi="ＭＳ 明朝"/>
              </w:rPr>
            </w:pPr>
          </w:p>
        </w:tc>
        <w:tc>
          <w:tcPr>
            <w:tcW w:w="3289" w:type="dxa"/>
            <w:gridSpan w:val="3"/>
            <w:vAlign w:val="top"/>
          </w:tcPr>
          <w:p>
            <w:pPr>
              <w:pStyle w:val="0"/>
              <w:tabs>
                <w:tab w:val="left" w:leader="none" w:pos="5812"/>
              </w:tabs>
              <w:spacing w:line="320" w:lineRule="exact"/>
              <w:rPr>
                <w:rFonts w:hint="default" w:ascii="ＭＳ 明朝" w:hAnsi="ＭＳ 明朝"/>
              </w:rPr>
            </w:pPr>
          </w:p>
        </w:tc>
      </w:tr>
      <w:tr>
        <w:trPr>
          <w:trHeight w:val="1252" w:hRule="atLeast"/>
        </w:trPr>
        <w:tc>
          <w:tcPr>
            <w:tcW w:w="1925" w:type="dxa"/>
            <w:vAlign w:val="center"/>
          </w:tcPr>
          <w:p>
            <w:pPr>
              <w:pStyle w:val="0"/>
              <w:tabs>
                <w:tab w:val="left" w:leader="none" w:pos="5812"/>
              </w:tabs>
              <w:jc w:val="center"/>
              <w:rPr>
                <w:rFonts w:hint="default" w:ascii="ＭＳ 明朝" w:hAnsi="ＭＳ 明朝"/>
              </w:rPr>
            </w:pPr>
            <w:r>
              <w:rPr>
                <w:rFonts w:hint="eastAsia" w:ascii="ＭＳ 明朝" w:hAnsi="ＭＳ 明朝"/>
              </w:rPr>
              <w:t>景観形成のために特に配慮した事項</w:t>
            </w:r>
          </w:p>
        </w:tc>
        <w:tc>
          <w:tcPr>
            <w:tcW w:w="7376" w:type="dxa"/>
            <w:gridSpan w:val="7"/>
            <w:vAlign w:val="top"/>
          </w:tcPr>
          <w:p>
            <w:pPr>
              <w:pStyle w:val="0"/>
              <w:tabs>
                <w:tab w:val="left" w:leader="none" w:pos="5812"/>
              </w:tabs>
              <w:spacing w:line="240" w:lineRule="exact"/>
              <w:ind w:left="180" w:hanging="180" w:hangingChars="100"/>
              <w:rPr>
                <w:rFonts w:hint="default" w:ascii="ＭＳ 明朝" w:hAnsi="ＭＳ 明朝"/>
              </w:rPr>
            </w:pPr>
            <w:r>
              <w:rPr>
                <w:rFonts w:hint="eastAsia" w:ascii="ＭＳ 明朝" w:hAnsi="ＭＳ 明朝"/>
                <w:sz w:val="18"/>
              </w:rPr>
              <w:t>（今帰仁村景観計画に基づき、地域の景観への調和や配慮した内容について具体的に記入してください。）</w:t>
            </w:r>
          </w:p>
        </w:tc>
      </w:tr>
    </w:tbl>
    <w:p>
      <w:pPr>
        <w:pStyle w:val="0"/>
        <w:tabs>
          <w:tab w:val="left" w:leader="none" w:pos="5812"/>
        </w:tabs>
        <w:spacing w:line="280" w:lineRule="exact"/>
        <w:rPr>
          <w:rFonts w:hint="default" w:ascii="ＭＳ 明朝" w:hAnsi="ＭＳ 明朝"/>
          <w:sz w:val="20"/>
        </w:rPr>
      </w:pPr>
      <w:r>
        <w:rPr>
          <w:rFonts w:hint="eastAsia" w:ascii="ＭＳ 明朝" w:hAnsi="ＭＳ 明朝"/>
          <w:sz w:val="20"/>
        </w:rPr>
        <w:t>備考</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1</w:t>
      </w:r>
      <w:r>
        <w:rPr>
          <w:rFonts w:hint="eastAsia" w:ascii="ＭＳ 明朝" w:hAnsi="ＭＳ 明朝"/>
          <w:sz w:val="20"/>
        </w:rPr>
        <w:t>　他法令による地区指定等の状況欄には、農用地、自然公園区域など他の法令に基づき指定された地域・地区の名称を記入してください。</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w:t>
      </w:r>
      <w:r>
        <w:rPr>
          <w:rFonts w:hint="eastAsia" w:ascii="ＭＳ 明朝" w:hAnsi="ＭＳ 明朝"/>
          <w:sz w:val="20"/>
        </w:rPr>
        <w:t>2</w:t>
      </w:r>
      <w:r>
        <w:rPr>
          <w:rFonts w:hint="eastAsia" w:ascii="ＭＳ 明朝" w:hAnsi="ＭＳ 明朝"/>
          <w:sz w:val="20"/>
        </w:rPr>
        <w:t>　行為の種類欄は、□にレ印をつけて、建築物、工作物にあっては、該当する行為を○で囲んでください。</w:t>
      </w:r>
    </w:p>
    <w:p>
      <w:pPr>
        <w:pStyle w:val="0"/>
        <w:tabs>
          <w:tab w:val="left" w:leader="none" w:pos="5812"/>
        </w:tabs>
        <w:spacing w:line="280" w:lineRule="exact"/>
        <w:ind w:left="284" w:hanging="284" w:hangingChars="142"/>
        <w:rPr>
          <w:rFonts w:hint="default" w:ascii="ＭＳ 明朝" w:hAnsi="ＭＳ 明朝"/>
          <w:sz w:val="20"/>
        </w:rPr>
      </w:pPr>
      <w:r>
        <w:rPr>
          <w:rFonts w:hint="eastAsia" w:ascii="ＭＳ 明朝" w:hAnsi="ＭＳ 明朝"/>
          <w:sz w:val="20"/>
        </w:rPr>
        <w:t>※　添付資料について</w:t>
      </w:r>
    </w:p>
    <w:p>
      <w:pPr>
        <w:pStyle w:val="0"/>
        <w:tabs>
          <w:tab w:val="left" w:leader="none" w:pos="5812"/>
        </w:tabs>
        <w:spacing w:line="280" w:lineRule="exact"/>
        <w:ind w:left="294" w:leftChars="100" w:hanging="84" w:hangingChars="42"/>
        <w:rPr>
          <w:rFonts w:hint="default" w:ascii="ＭＳ 明朝" w:hAnsi="ＭＳ 明朝"/>
          <w:sz w:val="20"/>
        </w:rPr>
      </w:pPr>
      <w:r>
        <w:rPr>
          <w:rFonts w:hint="eastAsia" w:ascii="ＭＳ 明朝" w:hAnsi="ＭＳ 明朝"/>
          <w:sz w:val="20"/>
        </w:rPr>
        <w:t>今帰仁村景観条例施行規則の別表１に示す以下の図書を添付すること。</w:t>
      </w:r>
    </w:p>
    <w:p>
      <w:pPr>
        <w:pStyle w:val="0"/>
        <w:tabs>
          <w:tab w:val="left" w:leader="none" w:pos="5812"/>
        </w:tabs>
        <w:spacing w:line="280" w:lineRule="exact"/>
        <w:ind w:left="294" w:leftChars="100" w:hanging="84" w:hangingChars="42"/>
        <w:rPr>
          <w:rFonts w:hint="default" w:ascii="ＭＳ 明朝" w:hAnsi="ＭＳ 明朝"/>
          <w:sz w:val="20"/>
        </w:rPr>
      </w:pPr>
      <w:r>
        <w:rPr>
          <w:rFonts w:hint="eastAsia" w:ascii="ＭＳ 明朝" w:hAnsi="ＭＳ 明朝"/>
          <w:sz w:val="20"/>
        </w:rPr>
        <w:t>①付近見取図　②配置図　③</w:t>
      </w:r>
      <w:r>
        <w:rPr>
          <w:rFonts w:hint="eastAsia" w:ascii="ＭＳ 明朝" w:hAnsi="ＭＳ 明朝"/>
          <w:sz w:val="20"/>
        </w:rPr>
        <w:t>2</w:t>
      </w:r>
      <w:r>
        <w:rPr>
          <w:rFonts w:hint="eastAsia" w:ascii="ＭＳ 明朝" w:hAnsi="ＭＳ 明朝"/>
          <w:sz w:val="20"/>
        </w:rPr>
        <w:t>面以上の立面図　④カラー現況写真　⑤その他</w:t>
      </w:r>
      <w:bookmarkStart w:id="0" w:name="_GoBack"/>
      <w:bookmarkEnd w:id="0"/>
    </w:p>
    <w:sectPr>
      <w:headerReference r:id="rId5" w:type="default"/>
      <w:footerReference r:id="rId6" w:type="even"/>
      <w:pgSz w:w="11907" w:h="16840"/>
      <w:pgMar w:top="1701" w:right="1418" w:bottom="1701" w:left="1418" w:header="851" w:footer="992" w:gutter="0"/>
      <w:pgNumType w:start="1"/>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2"/>
      <w:rPr>
        <w:rStyle w:val="24"/>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rPr>
      <w:t>14</w:t>
    </w:r>
    <w:r>
      <w:rPr>
        <w:rFonts w:hint="eastAsia"/>
      </w:rPr>
      <w:fldChar w:fldCharType="end"/>
    </w:r>
  </w:p>
  <w:p>
    <w:pPr>
      <w:pStyle w:val="2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2"/>
      <w:jc w:val="right"/>
      <w:rPr>
        <w:rFonts w:hint="default"/>
        <w:sz w:val="16"/>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next w:val="17"/>
    <w:link w:val="16"/>
    <w:uiPriority w:val="0"/>
    <w:rPr>
      <w:kern w:val="2"/>
      <w:sz w:val="21"/>
    </w:rPr>
  </w:style>
  <w:style w:type="paragraph" w:styleId="18">
    <w:name w:val="annotation subject"/>
    <w:basedOn w:val="16"/>
    <w:next w:val="16"/>
    <w:link w:val="19"/>
    <w:uiPriority w:val="0"/>
    <w:semiHidden/>
    <w:rPr>
      <w:b w:val="1"/>
    </w:rPr>
  </w:style>
  <w:style w:type="character" w:styleId="19" w:customStyle="1">
    <w:name w:val="コメント内容 (文字)"/>
    <w:next w:val="19"/>
    <w:link w:val="18"/>
    <w:uiPriority w:val="0"/>
    <w:rPr>
      <w:b w:val="1"/>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page number"/>
    <w:next w:val="24"/>
    <w:link w:val="0"/>
    <w:uiPriority w:val="0"/>
    <w:rPr/>
  </w:style>
  <w:style w:type="character" w:styleId="25">
    <w:name w:val="Hyperlink"/>
    <w:next w:val="25"/>
    <w:link w:val="0"/>
    <w:uiPriority w:val="0"/>
    <w:rPr>
      <w:color w:val="0000FF"/>
      <w:u w:val="single" w:color="auto"/>
    </w:rPr>
  </w:style>
  <w:style w:type="paragraph" w:styleId="26">
    <w:name w:val="Body Text Indent"/>
    <w:basedOn w:val="0"/>
    <w:next w:val="26"/>
    <w:link w:val="27"/>
    <w:uiPriority w:val="0"/>
    <w:pPr>
      <w:ind w:left="851" w:leftChars="400"/>
    </w:pPr>
  </w:style>
  <w:style w:type="character" w:styleId="27" w:customStyle="1">
    <w:name w:val="本文インデント (文字)"/>
    <w:next w:val="27"/>
    <w:link w:val="26"/>
    <w:uiPriority w:val="0"/>
    <w:rPr>
      <w:kern w:val="2"/>
      <w:sz w:val="21"/>
    </w:rPr>
  </w:style>
  <w:style w:type="paragraph" w:styleId="28">
    <w:name w:val="Body Text First Indent 2"/>
    <w:basedOn w:val="30"/>
    <w:next w:val="28"/>
    <w:link w:val="29"/>
    <w:uiPriority w:val="0"/>
    <w:pPr>
      <w:ind w:left="400" w:leftChars="400" w:firstLine="100" w:firstLineChars="100"/>
    </w:pPr>
    <w:rPr>
      <w:rFonts w:ascii="Times" w:hAnsi="Times"/>
      <w:sz w:val="22"/>
    </w:rPr>
  </w:style>
  <w:style w:type="character" w:styleId="29" w:customStyle="1">
    <w:name w:val="本文字下げ 2 (文字)"/>
    <w:basedOn w:val="27"/>
    <w:next w:val="29"/>
    <w:link w:val="28"/>
    <w:uiPriority w:val="0"/>
    <w:rPr>
      <w:kern w:val="2"/>
      <w:sz w:val="21"/>
    </w:rPr>
  </w:style>
  <w:style w:type="paragraph" w:styleId="30">
    <w:name w:val="Body Text"/>
    <w:basedOn w:val="0"/>
    <w:next w:val="30"/>
    <w:link w:val="31"/>
    <w:uiPriority w:val="0"/>
  </w:style>
  <w:style w:type="character" w:styleId="31" w:customStyle="1">
    <w:name w:val="本文 (文字)"/>
    <w:next w:val="31"/>
    <w:link w:val="30"/>
    <w:uiPriority w:val="0"/>
    <w:rPr>
      <w:kern w:val="2"/>
      <w:sz w:val="21"/>
    </w:rPr>
  </w:style>
  <w:style w:type="paragraph" w:styleId="32">
    <w:name w:val="header"/>
    <w:basedOn w:val="0"/>
    <w:next w:val="32"/>
    <w:link w:val="33"/>
    <w:uiPriority w:val="0"/>
    <w:pPr>
      <w:tabs>
        <w:tab w:val="center" w:leader="none" w:pos="4252"/>
        <w:tab w:val="right" w:leader="none" w:pos="8504"/>
      </w:tabs>
      <w:snapToGrid w:val="0"/>
    </w:pPr>
    <w:rPr>
      <w:sz w:val="24"/>
    </w:rPr>
  </w:style>
  <w:style w:type="character" w:styleId="33" w:customStyle="1">
    <w:name w:val="ヘッダー (文字)"/>
    <w:next w:val="33"/>
    <w:link w:val="32"/>
    <w:uiPriority w:val="0"/>
    <w:rPr>
      <w:kern w:val="2"/>
      <w:sz w:val="24"/>
    </w:rPr>
  </w:style>
  <w:style w:type="paragraph" w:styleId="34">
    <w:name w:val="Normal (Web)"/>
    <w:basedOn w:val="0"/>
    <w:next w:val="3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19</Pages>
  <Words>100</Words>
  <Characters>6030</Characters>
  <Application>JUST Note</Application>
  <Lines>51329</Lines>
  <Paragraphs>468</Paragraphs>
  <Company>Microsoft</Company>
  <CharactersWithSpaces>7156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読谷村景観条例案</dc:title>
  <dc:creator>miwako　ohe</dc:creator>
  <cp:lastModifiedBy>doken005</cp:lastModifiedBy>
  <cp:lastPrinted>2013-08-16T05:37:00Z</cp:lastPrinted>
  <dcterms:created xsi:type="dcterms:W3CDTF">2013-02-13T09:48:00Z</dcterms:created>
  <dcterms:modified xsi:type="dcterms:W3CDTF">2025-02-27T00:42:31Z</dcterms:modified>
  <cp:revision>9</cp:revision>
</cp:coreProperties>
</file>